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1559"/>
        <w:gridCol w:w="5670"/>
      </w:tblGrid>
      <w:tr w:rsidR="00D93597" w:rsidRPr="00D93597" w:rsidTr="00D93597">
        <w:tc>
          <w:tcPr>
            <w:tcW w:w="5920" w:type="dxa"/>
          </w:tcPr>
          <w:p w:rsidR="00D93597" w:rsidRPr="00D93597" w:rsidRDefault="00D93597" w:rsidP="00D93597">
            <w:pPr>
              <w:jc w:val="center"/>
              <w:rPr>
                <w:rFonts w:ascii="Times New Roman" w:hAnsi="Times New Roman"/>
                <w:b/>
                <w:color w:val="000000"/>
                <w:sz w:val="28"/>
                <w:szCs w:val="28"/>
              </w:rPr>
            </w:pPr>
            <w:r w:rsidRPr="00D93597">
              <w:rPr>
                <w:rFonts w:ascii="Times New Roman" w:hAnsi="Times New Roman"/>
                <w:b/>
                <w:color w:val="000000"/>
                <w:sz w:val="28"/>
                <w:szCs w:val="28"/>
              </w:rPr>
              <w:t>TỈNH ỦY HẬU GIANG</w:t>
            </w:r>
          </w:p>
          <w:p w:rsidR="00D93597" w:rsidRPr="00D93597" w:rsidRDefault="00D93597" w:rsidP="00D93597">
            <w:pPr>
              <w:jc w:val="center"/>
              <w:rPr>
                <w:rFonts w:ascii="Times New Roman" w:hAnsi="Times New Roman"/>
                <w:b/>
                <w:color w:val="000000"/>
                <w:sz w:val="28"/>
                <w:szCs w:val="28"/>
              </w:rPr>
            </w:pPr>
            <w:r w:rsidRPr="00D93597">
              <w:rPr>
                <w:rFonts w:ascii="Times New Roman" w:hAnsi="Times New Roman"/>
                <w:b/>
                <w:color w:val="000000"/>
                <w:sz w:val="28"/>
                <w:szCs w:val="28"/>
              </w:rPr>
              <w:t>*</w:t>
            </w:r>
          </w:p>
          <w:p w:rsidR="00D93597" w:rsidRPr="00D93597" w:rsidRDefault="00D93597" w:rsidP="00D93597">
            <w:pPr>
              <w:spacing w:before="53"/>
              <w:jc w:val="center"/>
              <w:rPr>
                <w:rFonts w:ascii="Times New Roman" w:hAnsi="Times New Roman"/>
                <w:sz w:val="28"/>
                <w:szCs w:val="28"/>
              </w:rPr>
            </w:pPr>
          </w:p>
        </w:tc>
        <w:tc>
          <w:tcPr>
            <w:tcW w:w="1559" w:type="dxa"/>
          </w:tcPr>
          <w:p w:rsidR="00D93597" w:rsidRPr="00D93597" w:rsidRDefault="00D93597" w:rsidP="00EE6D07">
            <w:pPr>
              <w:spacing w:before="53"/>
              <w:rPr>
                <w:rFonts w:ascii="Times New Roman" w:hAnsi="Times New Roman"/>
                <w:sz w:val="28"/>
                <w:szCs w:val="28"/>
              </w:rPr>
            </w:pPr>
          </w:p>
        </w:tc>
        <w:tc>
          <w:tcPr>
            <w:tcW w:w="5670" w:type="dxa"/>
          </w:tcPr>
          <w:p w:rsidR="00D93597" w:rsidRPr="00D93597" w:rsidRDefault="00D93597" w:rsidP="00D93597">
            <w:pPr>
              <w:jc w:val="right"/>
              <w:rPr>
                <w:rFonts w:ascii="Times New Roman" w:hAnsi="Times New Roman"/>
                <w:b/>
                <w:color w:val="000000"/>
                <w:sz w:val="30"/>
                <w:szCs w:val="30"/>
              </w:rPr>
            </w:pPr>
            <w:r w:rsidRPr="00D93597">
              <w:rPr>
                <w:rFonts w:ascii="Times New Roman" w:hAnsi="Times New Roman"/>
                <w:b/>
                <w:color w:val="000000"/>
                <w:sz w:val="30"/>
                <w:szCs w:val="30"/>
              </w:rPr>
              <w:t>ĐẢNG CỘNG SẢN VIỆT NAM</w:t>
            </w:r>
          </w:p>
          <w:p w:rsidR="00D93597" w:rsidRPr="00D93597" w:rsidRDefault="00D93597" w:rsidP="00D93597">
            <w:pPr>
              <w:spacing w:before="53"/>
              <w:jc w:val="right"/>
              <w:rPr>
                <w:rFonts w:ascii="Times New Roman" w:hAnsi="Times New Roman"/>
                <w:sz w:val="28"/>
                <w:szCs w:val="28"/>
              </w:rPr>
            </w:pPr>
            <w:r w:rsidRPr="00D93597">
              <w:rPr>
                <w:b/>
                <w:noProof/>
                <w:color w:val="000000"/>
                <w:sz w:val="30"/>
                <w:szCs w:val="30"/>
              </w:rPr>
              <mc:AlternateContent>
                <mc:Choice Requires="wps">
                  <w:drawing>
                    <wp:anchor distT="4294967295" distB="4294967295" distL="114300" distR="114300" simplePos="0" relativeHeight="251659264" behindDoc="0" locked="0" layoutInCell="1" allowOverlap="1" wp14:anchorId="29E68C16" wp14:editId="0C98FEEA">
                      <wp:simplePos x="0" y="0"/>
                      <wp:positionH relativeFrom="column">
                        <wp:posOffset>846150</wp:posOffset>
                      </wp:positionH>
                      <wp:positionV relativeFrom="paragraph">
                        <wp:posOffset>-5080</wp:posOffset>
                      </wp:positionV>
                      <wp:extent cx="2627630" cy="0"/>
                      <wp:effectExtent l="0" t="0" r="2032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7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6.65pt;margin-top:-.4pt;width:206.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"/>
                  </w:pict>
                </mc:Fallback>
              </mc:AlternateContent>
            </w:r>
            <w:r w:rsidRPr="00D93597">
              <w:rPr>
                <w:rFonts w:ascii="Times New Roman" w:hAnsi="Times New Roman"/>
                <w:i/>
                <w:color w:val="000000"/>
                <w:sz w:val="28"/>
                <w:szCs w:val="28"/>
              </w:rPr>
              <w:t>Hậu Giang, ngày   tháng 3 năm 2024</w:t>
            </w:r>
          </w:p>
        </w:tc>
      </w:tr>
    </w:tbl>
    <w:p w:rsidR="00D93597" w:rsidRDefault="00D93597" w:rsidP="00D83802">
      <w:pPr>
        <w:jc w:val="center"/>
        <w:rPr>
          <w:b/>
          <w:sz w:val="28"/>
          <w:szCs w:val="28"/>
        </w:rPr>
      </w:pPr>
    </w:p>
    <w:p w:rsidR="00D83802" w:rsidRPr="00CC03CE" w:rsidRDefault="00D83802" w:rsidP="00D83802">
      <w:pPr>
        <w:jc w:val="center"/>
        <w:rPr>
          <w:b/>
          <w:sz w:val="28"/>
          <w:szCs w:val="28"/>
        </w:rPr>
      </w:pPr>
      <w:r w:rsidRPr="00CC03CE">
        <w:rPr>
          <w:b/>
          <w:sz w:val="28"/>
          <w:szCs w:val="28"/>
        </w:rPr>
        <w:t xml:space="preserve">PHỤ LỤC </w:t>
      </w:r>
    </w:p>
    <w:p w:rsidR="00D83802" w:rsidRPr="00CC03CE" w:rsidRDefault="00D83802" w:rsidP="00D83802">
      <w:pPr>
        <w:jc w:val="center"/>
        <w:rPr>
          <w:b/>
          <w:sz w:val="28"/>
          <w:szCs w:val="28"/>
        </w:rPr>
      </w:pPr>
      <w:r w:rsidRPr="00CC03CE">
        <w:rPr>
          <w:b/>
          <w:sz w:val="28"/>
          <w:szCs w:val="28"/>
        </w:rPr>
        <w:t xml:space="preserve">(Kèm Báo cáo số  -BC/TU ngày    /4/2024 của Ban Thường vụ Tỉnh ủy </w:t>
      </w:r>
    </w:p>
    <w:p w:rsidR="00EE6D07" w:rsidRPr="00CC03CE" w:rsidRDefault="00D83802" w:rsidP="00D83802">
      <w:pPr>
        <w:jc w:val="center"/>
        <w:rPr>
          <w:sz w:val="28"/>
          <w:szCs w:val="28"/>
        </w:rPr>
      </w:pPr>
      <w:r w:rsidRPr="00CC03CE">
        <w:rPr>
          <w:b/>
          <w:color w:val="000000"/>
          <w:sz w:val="28"/>
          <w:szCs w:val="28"/>
        </w:rPr>
        <w:t xml:space="preserve">về tổng kết 10 năm thực hiện Nghị quyết số 33-NQ/TW, ngày 09/6/2014 của Ban Chấp hành Trung ương Đảng khóa XI về xây dựng và phát triển văn hóa, con người Việt Nam đáp ứng yêu cầu phát triển bền vững đất nước gắn với kết quả bước đầu triển khai, thực hiện </w:t>
      </w:r>
      <w:r w:rsidRPr="00CC03CE">
        <w:rPr>
          <w:b/>
          <w:color w:val="000000"/>
          <w:sz w:val="28"/>
          <w:szCs w:val="28"/>
          <w:lang w:eastAsia="vi-VN" w:bidi="vi-VN"/>
        </w:rPr>
        <w:t xml:space="preserve">Nghị quyết số 15-NQ/TU ngày 13/7/2023 của Ban Chấp hành Đảng bộ tỉnh về </w:t>
      </w:r>
      <w:r w:rsidRPr="00CC03CE">
        <w:rPr>
          <w:b/>
          <w:sz w:val="28"/>
          <w:szCs w:val="28"/>
        </w:rPr>
        <w:t>xây dựng và phát triển văn hóa, con người Hậu Giang đáp ứng yêu cầu phát triển nhanh và bền vững</w:t>
      </w:r>
    </w:p>
    <w:p w:rsidR="00EE6D07" w:rsidRPr="00CC03CE" w:rsidRDefault="00EE6D07" w:rsidP="00D83802">
      <w:pPr>
        <w:jc w:val="center"/>
        <w:rPr>
          <w:b/>
          <w:sz w:val="28"/>
          <w:szCs w:val="28"/>
        </w:rPr>
      </w:pPr>
      <w:r w:rsidRPr="00CC03CE">
        <w:rPr>
          <w:b/>
          <w:sz w:val="28"/>
          <w:szCs w:val="28"/>
        </w:rPr>
        <w:t>-----</w:t>
      </w:r>
    </w:p>
    <w:p w:rsidR="00EE6D07" w:rsidRPr="00CC03CE" w:rsidRDefault="00EE6D07" w:rsidP="00D83802">
      <w:pPr>
        <w:rPr>
          <w:b/>
          <w:sz w:val="28"/>
          <w:szCs w:val="28"/>
        </w:rPr>
      </w:pPr>
    </w:p>
    <w:p w:rsidR="00DF0968" w:rsidRDefault="00D83802" w:rsidP="00D83802">
      <w:pPr>
        <w:tabs>
          <w:tab w:val="left" w:pos="1286"/>
        </w:tabs>
        <w:spacing w:before="120" w:after="120"/>
        <w:ind w:firstLine="567"/>
        <w:jc w:val="both"/>
        <w:rPr>
          <w:b/>
          <w:spacing w:val="-2"/>
          <w:sz w:val="28"/>
          <w:szCs w:val="28"/>
        </w:rPr>
      </w:pPr>
      <w:r w:rsidRPr="00CC03CE">
        <w:rPr>
          <w:b/>
          <w:bCs/>
          <w:iCs/>
          <w:color w:val="000000"/>
          <w:spacing w:val="-2"/>
          <w:sz w:val="28"/>
          <w:szCs w:val="28"/>
        </w:rPr>
        <w:t>1. Kết quả ban hành các</w:t>
      </w:r>
      <w:r w:rsidR="00EE6D07" w:rsidRPr="00CC03CE">
        <w:rPr>
          <w:b/>
          <w:spacing w:val="-2"/>
          <w:sz w:val="28"/>
          <w:szCs w:val="28"/>
        </w:rPr>
        <w:t xml:space="preserve"> văn bản lãnh đạo, chỉ đạo tổ chức thực hiện </w:t>
      </w:r>
    </w:p>
    <w:p w:rsidR="00EE6D07" w:rsidRPr="00DF0968" w:rsidRDefault="00DF0968" w:rsidP="00D83802">
      <w:pPr>
        <w:tabs>
          <w:tab w:val="left" w:pos="1286"/>
        </w:tabs>
        <w:spacing w:before="120" w:after="120"/>
        <w:ind w:firstLine="567"/>
        <w:jc w:val="both"/>
        <w:rPr>
          <w:b/>
          <w:i/>
          <w:spacing w:val="-2"/>
          <w:sz w:val="28"/>
          <w:szCs w:val="28"/>
        </w:rPr>
      </w:pPr>
      <w:r w:rsidRPr="00DF0968">
        <w:rPr>
          <w:b/>
          <w:i/>
          <w:spacing w:val="-2"/>
          <w:sz w:val="28"/>
          <w:szCs w:val="28"/>
        </w:rPr>
        <w:t xml:space="preserve">1.1. </w:t>
      </w:r>
      <w:r w:rsidR="00EE6D07" w:rsidRPr="00DF0968">
        <w:rPr>
          <w:b/>
          <w:i/>
          <w:spacing w:val="-2"/>
          <w:sz w:val="28"/>
          <w:szCs w:val="28"/>
        </w:rPr>
        <w:t>Nghị quyết số 33-NQ/TW từ năm 2</w:t>
      </w:r>
      <w:r w:rsidR="00D83802" w:rsidRPr="00DF0968">
        <w:rPr>
          <w:b/>
          <w:i/>
          <w:spacing w:val="-2"/>
          <w:sz w:val="28"/>
          <w:szCs w:val="28"/>
        </w:rPr>
        <w:t>014 đến nay</w:t>
      </w:r>
    </w:p>
    <w:tbl>
      <w:tblPr>
        <w:tblStyle w:val="TableGrid"/>
        <w:tblW w:w="5000" w:type="pct"/>
        <w:tblLook w:val="04A0" w:firstRow="1" w:lastRow="0" w:firstColumn="1" w:lastColumn="0" w:noHBand="0" w:noVBand="1"/>
      </w:tblPr>
      <w:tblGrid>
        <w:gridCol w:w="435"/>
        <w:gridCol w:w="2866"/>
        <w:gridCol w:w="9848"/>
        <w:gridCol w:w="1355"/>
      </w:tblGrid>
      <w:tr w:rsidR="00D83802" w:rsidRPr="00CC03CE" w:rsidTr="005B3C12">
        <w:tc>
          <w:tcPr>
            <w:tcW w:w="150" w:type="pct"/>
            <w:tcBorders>
              <w:top w:val="single" w:sz="4" w:space="0" w:color="auto"/>
              <w:left w:val="single" w:sz="4" w:space="0" w:color="auto"/>
              <w:bottom w:val="single" w:sz="4" w:space="0" w:color="auto"/>
              <w:right w:val="single" w:sz="4" w:space="0" w:color="auto"/>
            </w:tcBorders>
            <w:hideMark/>
          </w:tcPr>
          <w:p w:rsidR="00D83802" w:rsidRPr="00CC03CE" w:rsidRDefault="00D83802" w:rsidP="005B3C12">
            <w:pPr>
              <w:spacing w:before="60" w:after="60"/>
              <w:ind w:left="-98" w:right="-57"/>
              <w:jc w:val="center"/>
              <w:rPr>
                <w:rFonts w:ascii="Times New Roman" w:hAnsi="Times New Roman"/>
                <w:b/>
                <w:bCs/>
                <w:iCs/>
                <w:color w:val="000000"/>
                <w:sz w:val="28"/>
                <w:szCs w:val="28"/>
              </w:rPr>
            </w:pPr>
            <w:r w:rsidRPr="00CC03CE">
              <w:rPr>
                <w:rFonts w:ascii="Times New Roman" w:hAnsi="Times New Roman"/>
                <w:b/>
                <w:bCs/>
                <w:iCs/>
                <w:color w:val="000000"/>
                <w:sz w:val="28"/>
                <w:szCs w:val="28"/>
              </w:rPr>
              <w:t>TT</w:t>
            </w:r>
          </w:p>
        </w:tc>
        <w:tc>
          <w:tcPr>
            <w:tcW w:w="988" w:type="pct"/>
            <w:tcBorders>
              <w:top w:val="single" w:sz="4" w:space="0" w:color="auto"/>
              <w:left w:val="single" w:sz="4" w:space="0" w:color="auto"/>
              <w:bottom w:val="single" w:sz="4" w:space="0" w:color="auto"/>
              <w:right w:val="single" w:sz="4" w:space="0" w:color="auto"/>
            </w:tcBorders>
            <w:hideMark/>
          </w:tcPr>
          <w:p w:rsidR="00D83802" w:rsidRPr="00CC03CE" w:rsidRDefault="00D83802" w:rsidP="005B3C12">
            <w:pPr>
              <w:spacing w:before="60" w:after="60"/>
              <w:ind w:left="-37" w:right="-63"/>
              <w:jc w:val="center"/>
              <w:rPr>
                <w:rFonts w:ascii="Times New Roman" w:hAnsi="Times New Roman"/>
                <w:b/>
                <w:bCs/>
                <w:iCs/>
                <w:color w:val="000000"/>
                <w:sz w:val="28"/>
                <w:szCs w:val="28"/>
              </w:rPr>
            </w:pPr>
            <w:r w:rsidRPr="00CC03CE">
              <w:rPr>
                <w:rFonts w:ascii="Times New Roman" w:hAnsi="Times New Roman"/>
                <w:b/>
                <w:bCs/>
                <w:iCs/>
                <w:color w:val="000000"/>
                <w:sz w:val="28"/>
                <w:szCs w:val="28"/>
              </w:rPr>
              <w:t>Cơ quan ban hành</w:t>
            </w:r>
          </w:p>
        </w:tc>
        <w:tc>
          <w:tcPr>
            <w:tcW w:w="3395" w:type="pct"/>
            <w:tcBorders>
              <w:top w:val="single" w:sz="4" w:space="0" w:color="auto"/>
              <w:left w:val="single" w:sz="4" w:space="0" w:color="auto"/>
              <w:bottom w:val="single" w:sz="4" w:space="0" w:color="auto"/>
              <w:right w:val="single" w:sz="4" w:space="0" w:color="auto"/>
            </w:tcBorders>
            <w:hideMark/>
          </w:tcPr>
          <w:p w:rsidR="00D83802" w:rsidRPr="00CC03CE" w:rsidRDefault="00D83802" w:rsidP="005B3C12">
            <w:pPr>
              <w:spacing w:before="60" w:after="60"/>
              <w:ind w:left="-31" w:right="-38" w:hanging="8"/>
              <w:jc w:val="center"/>
              <w:rPr>
                <w:rFonts w:ascii="Times New Roman" w:hAnsi="Times New Roman"/>
                <w:b/>
                <w:bCs/>
                <w:iCs/>
                <w:color w:val="000000"/>
                <w:sz w:val="28"/>
                <w:szCs w:val="28"/>
              </w:rPr>
            </w:pPr>
            <w:r w:rsidRPr="00CC03CE">
              <w:rPr>
                <w:rFonts w:ascii="Times New Roman" w:hAnsi="Times New Roman"/>
                <w:b/>
                <w:bCs/>
                <w:iCs/>
                <w:color w:val="000000"/>
                <w:sz w:val="28"/>
                <w:szCs w:val="28"/>
              </w:rPr>
              <w:t>Tên văn bản</w:t>
            </w:r>
          </w:p>
        </w:tc>
        <w:tc>
          <w:tcPr>
            <w:tcW w:w="467" w:type="pct"/>
            <w:tcBorders>
              <w:top w:val="single" w:sz="4" w:space="0" w:color="auto"/>
              <w:left w:val="single" w:sz="4" w:space="0" w:color="auto"/>
              <w:bottom w:val="single" w:sz="4" w:space="0" w:color="auto"/>
              <w:right w:val="single" w:sz="4" w:space="0" w:color="auto"/>
            </w:tcBorders>
            <w:hideMark/>
          </w:tcPr>
          <w:p w:rsidR="005B3C12" w:rsidRDefault="005B3C12" w:rsidP="005B3C12">
            <w:pPr>
              <w:ind w:left="-97" w:right="-102" w:firstLine="3"/>
              <w:jc w:val="center"/>
              <w:rPr>
                <w:rFonts w:ascii="Times New Roman" w:hAnsi="Times New Roman"/>
                <w:b/>
                <w:bCs/>
                <w:iCs/>
                <w:color w:val="000000"/>
                <w:sz w:val="28"/>
                <w:szCs w:val="28"/>
              </w:rPr>
            </w:pPr>
            <w:r>
              <w:rPr>
                <w:rFonts w:ascii="Times New Roman" w:hAnsi="Times New Roman"/>
                <w:b/>
                <w:bCs/>
                <w:iCs/>
                <w:color w:val="000000"/>
                <w:sz w:val="28"/>
                <w:szCs w:val="28"/>
              </w:rPr>
              <w:t>Ngày</w:t>
            </w:r>
          </w:p>
          <w:p w:rsidR="00D83802" w:rsidRPr="00CC03CE" w:rsidRDefault="00D83802" w:rsidP="005B3C12">
            <w:pPr>
              <w:ind w:left="-97" w:right="-102" w:firstLine="3"/>
              <w:jc w:val="center"/>
              <w:rPr>
                <w:rFonts w:ascii="Times New Roman" w:hAnsi="Times New Roman"/>
                <w:b/>
                <w:bCs/>
                <w:iCs/>
                <w:color w:val="000000"/>
                <w:sz w:val="28"/>
                <w:szCs w:val="28"/>
              </w:rPr>
            </w:pPr>
            <w:r w:rsidRPr="00CC03CE">
              <w:rPr>
                <w:rFonts w:ascii="Times New Roman" w:hAnsi="Times New Roman"/>
                <w:b/>
                <w:bCs/>
                <w:iCs/>
                <w:color w:val="000000"/>
                <w:sz w:val="28"/>
                <w:szCs w:val="28"/>
              </w:rPr>
              <w:t>ban hành</w:t>
            </w:r>
          </w:p>
        </w:tc>
      </w:tr>
      <w:tr w:rsidR="003265D8" w:rsidRPr="00CC03CE" w:rsidTr="003265D8">
        <w:tc>
          <w:tcPr>
            <w:tcW w:w="150" w:type="pct"/>
            <w:vMerge w:val="restart"/>
            <w:tcBorders>
              <w:top w:val="single" w:sz="4" w:space="0" w:color="auto"/>
              <w:left w:val="single" w:sz="4" w:space="0" w:color="auto"/>
              <w:right w:val="single" w:sz="4" w:space="0" w:color="auto"/>
            </w:tcBorders>
            <w:vAlign w:val="center"/>
            <w:hideMark/>
          </w:tcPr>
          <w:p w:rsidR="003265D8" w:rsidRPr="00CC03CE" w:rsidRDefault="003265D8" w:rsidP="005B3C12">
            <w:pPr>
              <w:spacing w:before="60" w:after="60"/>
              <w:ind w:left="-98" w:right="-57"/>
              <w:jc w:val="center"/>
              <w:rPr>
                <w:rFonts w:ascii="Times New Roman" w:hAnsi="Times New Roman"/>
                <w:bCs/>
                <w:iCs/>
                <w:color w:val="000000"/>
                <w:sz w:val="28"/>
                <w:szCs w:val="28"/>
              </w:rPr>
            </w:pPr>
            <w:r w:rsidRPr="00CC03CE">
              <w:rPr>
                <w:rFonts w:ascii="Times New Roman" w:hAnsi="Times New Roman"/>
                <w:bCs/>
                <w:iCs/>
                <w:color w:val="000000"/>
                <w:sz w:val="28"/>
                <w:szCs w:val="28"/>
              </w:rPr>
              <w:t>1</w:t>
            </w:r>
          </w:p>
        </w:tc>
        <w:tc>
          <w:tcPr>
            <w:tcW w:w="988" w:type="pct"/>
            <w:vMerge w:val="restart"/>
            <w:tcBorders>
              <w:top w:val="single" w:sz="4" w:space="0" w:color="auto"/>
              <w:left w:val="single" w:sz="4" w:space="0" w:color="auto"/>
              <w:right w:val="single" w:sz="4" w:space="0" w:color="auto"/>
            </w:tcBorders>
            <w:vAlign w:val="center"/>
            <w:hideMark/>
          </w:tcPr>
          <w:p w:rsidR="003265D8" w:rsidRPr="00CC03CE" w:rsidRDefault="003265D8" w:rsidP="005B3C12">
            <w:pPr>
              <w:spacing w:before="60" w:after="60"/>
              <w:ind w:left="-37" w:right="-63"/>
              <w:rPr>
                <w:rFonts w:ascii="Times New Roman" w:hAnsi="Times New Roman"/>
                <w:bCs/>
                <w:iCs/>
                <w:color w:val="000000"/>
                <w:sz w:val="28"/>
                <w:szCs w:val="28"/>
              </w:rPr>
            </w:pPr>
            <w:r w:rsidRPr="00CC03CE">
              <w:rPr>
                <w:rFonts w:ascii="Times New Roman" w:hAnsi="Times New Roman"/>
                <w:bCs/>
                <w:iCs/>
                <w:color w:val="000000"/>
                <w:sz w:val="28"/>
                <w:szCs w:val="28"/>
              </w:rPr>
              <w:t>Tỉnh ủy</w:t>
            </w:r>
          </w:p>
        </w:tc>
        <w:tc>
          <w:tcPr>
            <w:tcW w:w="3395" w:type="pct"/>
            <w:tcBorders>
              <w:top w:val="single" w:sz="4" w:space="0" w:color="auto"/>
              <w:left w:val="single" w:sz="4" w:space="0" w:color="auto"/>
              <w:bottom w:val="single" w:sz="4" w:space="0" w:color="auto"/>
              <w:right w:val="single" w:sz="4" w:space="0" w:color="auto"/>
            </w:tcBorders>
            <w:vAlign w:val="center"/>
          </w:tcPr>
          <w:p w:rsidR="003265D8" w:rsidRPr="003265D8" w:rsidRDefault="003265D8" w:rsidP="005B3C12">
            <w:pPr>
              <w:spacing w:before="60" w:after="60"/>
              <w:ind w:left="-31" w:right="-38" w:hanging="8"/>
              <w:jc w:val="both"/>
              <w:rPr>
                <w:rFonts w:ascii="Times New Roman" w:hAnsi="Times New Roman"/>
                <w:b/>
                <w:bCs/>
                <w:i/>
                <w:iCs/>
                <w:color w:val="000000"/>
                <w:sz w:val="28"/>
                <w:szCs w:val="28"/>
              </w:rPr>
            </w:pPr>
            <w:r w:rsidRPr="003265D8">
              <w:rPr>
                <w:rFonts w:ascii="Times New Roman" w:hAnsi="Times New Roman"/>
                <w:sz w:val="28"/>
                <w:szCs w:val="28"/>
              </w:rPr>
              <w:t xml:space="preserve">Chương trình hành động số 237a-CTr/TU về thực hiện </w:t>
            </w:r>
            <w:r w:rsidRPr="003265D8">
              <w:rPr>
                <w:rFonts w:ascii="Times New Roman" w:hAnsi="Times New Roman"/>
                <w:color w:val="000000"/>
                <w:sz w:val="28"/>
                <w:szCs w:val="28"/>
              </w:rPr>
              <w:t>Nghị quyết số 33-NQ/TW ngày 09/6/2014 của Ban Chấp hành Trung ương Đảng khóa XI về</w:t>
            </w:r>
            <w:r w:rsidRPr="003265D8">
              <w:rPr>
                <w:rFonts w:ascii="Times New Roman" w:hAnsi="Times New Roman"/>
                <w:sz w:val="28"/>
                <w:szCs w:val="28"/>
              </w:rPr>
              <w:t xml:space="preserve"> xây dựng và phát triển văn hóa, con người Việt Nam đáp ứng yêu cầu phát triển bền vững đất nước</w:t>
            </w:r>
          </w:p>
        </w:tc>
        <w:tc>
          <w:tcPr>
            <w:tcW w:w="467" w:type="pct"/>
            <w:tcBorders>
              <w:top w:val="single" w:sz="4" w:space="0" w:color="auto"/>
              <w:left w:val="single" w:sz="4" w:space="0" w:color="auto"/>
              <w:bottom w:val="single" w:sz="4" w:space="0" w:color="auto"/>
              <w:right w:val="single" w:sz="4" w:space="0" w:color="auto"/>
            </w:tcBorders>
          </w:tcPr>
          <w:p w:rsidR="003265D8" w:rsidRPr="00CC03CE" w:rsidRDefault="003265D8" w:rsidP="005B3C12">
            <w:pPr>
              <w:spacing w:before="60" w:after="60"/>
              <w:ind w:left="-97" w:right="-102" w:firstLine="3"/>
              <w:jc w:val="center"/>
              <w:rPr>
                <w:rFonts w:ascii="Times New Roman" w:hAnsi="Times New Roman"/>
                <w:b/>
                <w:bCs/>
                <w:i/>
                <w:iCs/>
                <w:color w:val="000000"/>
                <w:sz w:val="28"/>
                <w:szCs w:val="28"/>
              </w:rPr>
            </w:pPr>
            <w:r w:rsidRPr="00CC03CE">
              <w:rPr>
                <w:rFonts w:ascii="Times New Roman" w:hAnsi="Times New Roman"/>
                <w:sz w:val="28"/>
                <w:szCs w:val="28"/>
              </w:rPr>
              <w:t>27/8/2014</w:t>
            </w:r>
          </w:p>
        </w:tc>
      </w:tr>
      <w:tr w:rsidR="003265D8" w:rsidRPr="00CC03CE" w:rsidTr="003265D8">
        <w:tc>
          <w:tcPr>
            <w:tcW w:w="150" w:type="pct"/>
            <w:vMerge/>
            <w:tcBorders>
              <w:left w:val="single" w:sz="4" w:space="0" w:color="auto"/>
              <w:right w:val="single" w:sz="4" w:space="0" w:color="auto"/>
            </w:tcBorders>
            <w:vAlign w:val="center"/>
          </w:tcPr>
          <w:p w:rsidR="003265D8" w:rsidRPr="00CC03CE" w:rsidRDefault="003265D8" w:rsidP="005B3C12">
            <w:pPr>
              <w:spacing w:before="60" w:after="60"/>
              <w:ind w:left="-98" w:right="-57"/>
              <w:jc w:val="center"/>
              <w:rPr>
                <w:rFonts w:ascii="Times New Roman" w:hAnsi="Times New Roman"/>
                <w:bCs/>
                <w:iCs/>
                <w:color w:val="000000"/>
                <w:sz w:val="28"/>
                <w:szCs w:val="28"/>
              </w:rPr>
            </w:pPr>
          </w:p>
        </w:tc>
        <w:tc>
          <w:tcPr>
            <w:tcW w:w="988" w:type="pct"/>
            <w:vMerge/>
            <w:tcBorders>
              <w:left w:val="single" w:sz="4" w:space="0" w:color="auto"/>
              <w:right w:val="single" w:sz="4" w:space="0" w:color="auto"/>
            </w:tcBorders>
            <w:vAlign w:val="center"/>
          </w:tcPr>
          <w:p w:rsidR="003265D8" w:rsidRPr="00CC03CE" w:rsidRDefault="003265D8" w:rsidP="005B3C12">
            <w:pPr>
              <w:spacing w:before="60" w:after="60"/>
              <w:ind w:left="-37" w:right="-63"/>
              <w:rPr>
                <w:rFonts w:ascii="Times New Roman" w:hAnsi="Times New Roman"/>
                <w:bCs/>
                <w:iCs/>
                <w:color w:val="000000"/>
                <w:sz w:val="28"/>
                <w:szCs w:val="28"/>
              </w:rPr>
            </w:pPr>
          </w:p>
        </w:tc>
        <w:tc>
          <w:tcPr>
            <w:tcW w:w="3395" w:type="pct"/>
            <w:tcBorders>
              <w:top w:val="single" w:sz="4" w:space="0" w:color="auto"/>
              <w:left w:val="single" w:sz="4" w:space="0" w:color="auto"/>
              <w:bottom w:val="single" w:sz="4" w:space="0" w:color="auto"/>
              <w:right w:val="single" w:sz="4" w:space="0" w:color="auto"/>
            </w:tcBorders>
            <w:vAlign w:val="center"/>
          </w:tcPr>
          <w:p w:rsidR="003265D8" w:rsidRPr="00CC03CE" w:rsidRDefault="003265D8" w:rsidP="005B3C12">
            <w:pPr>
              <w:spacing w:before="60" w:after="60"/>
              <w:ind w:left="-31" w:right="-38" w:hanging="8"/>
              <w:jc w:val="both"/>
              <w:rPr>
                <w:rFonts w:ascii="Times New Roman" w:hAnsi="Times New Roman"/>
                <w:sz w:val="28"/>
                <w:szCs w:val="28"/>
              </w:rPr>
            </w:pPr>
            <w:r w:rsidRPr="00CC03CE">
              <w:rPr>
                <w:rStyle w:val="Vnbnnidung2"/>
                <w:rFonts w:ascii="Times New Roman" w:hAnsi="Times New Roman"/>
                <w:sz w:val="28"/>
                <w:szCs w:val="28"/>
                <w:lang w:eastAsia="vi-VN"/>
              </w:rPr>
              <w:t xml:space="preserve">Kế hoạch số 53-KH/TU về tổ chức học tập, quán triệt và triển khai thực hiện Nghị quyết </w:t>
            </w:r>
            <w:r w:rsidRPr="00CC03CE">
              <w:rPr>
                <w:rFonts w:ascii="Times New Roman" w:hAnsi="Times New Roman"/>
                <w:color w:val="000000"/>
                <w:spacing w:val="-2"/>
                <w:sz w:val="28"/>
                <w:szCs w:val="28"/>
              </w:rPr>
              <w:t>số 33-NQ/TW ngày 09/6/2014 của Ban Chấp hành Trung ương Đảng khóa XI về</w:t>
            </w:r>
            <w:r w:rsidRPr="00CC03CE">
              <w:rPr>
                <w:rFonts w:ascii="Times New Roman" w:hAnsi="Times New Roman"/>
                <w:sz w:val="28"/>
                <w:szCs w:val="28"/>
              </w:rPr>
              <w:t xml:space="preserve"> xây dựng và phát triển văn hóa, con người Việt Nam đáp ứng yêu cầu phát triển bền vững đất nước</w:t>
            </w:r>
          </w:p>
        </w:tc>
        <w:tc>
          <w:tcPr>
            <w:tcW w:w="467" w:type="pct"/>
            <w:tcBorders>
              <w:top w:val="single" w:sz="4" w:space="0" w:color="auto"/>
              <w:left w:val="single" w:sz="4" w:space="0" w:color="auto"/>
              <w:bottom w:val="single" w:sz="4" w:space="0" w:color="auto"/>
              <w:right w:val="single" w:sz="4" w:space="0" w:color="auto"/>
            </w:tcBorders>
          </w:tcPr>
          <w:p w:rsidR="003265D8" w:rsidRPr="00CC03CE" w:rsidRDefault="003265D8" w:rsidP="005B3C12">
            <w:pPr>
              <w:spacing w:before="60" w:after="60"/>
              <w:ind w:left="-97" w:right="-102" w:firstLine="3"/>
              <w:jc w:val="center"/>
              <w:rPr>
                <w:rFonts w:ascii="Times New Roman" w:hAnsi="Times New Roman"/>
                <w:color w:val="000000"/>
                <w:sz w:val="28"/>
                <w:szCs w:val="28"/>
                <w:lang w:eastAsia="vi-VN" w:bidi="vi-VN"/>
              </w:rPr>
            </w:pPr>
          </w:p>
        </w:tc>
      </w:tr>
      <w:tr w:rsidR="003265D8" w:rsidRPr="00CC03CE" w:rsidTr="003265D8">
        <w:tc>
          <w:tcPr>
            <w:tcW w:w="150" w:type="pct"/>
            <w:vMerge/>
            <w:tcBorders>
              <w:left w:val="single" w:sz="4" w:space="0" w:color="auto"/>
              <w:right w:val="single" w:sz="4" w:space="0" w:color="auto"/>
            </w:tcBorders>
            <w:vAlign w:val="center"/>
          </w:tcPr>
          <w:p w:rsidR="003265D8" w:rsidRPr="00CC03CE" w:rsidRDefault="003265D8" w:rsidP="005B3C12">
            <w:pPr>
              <w:spacing w:before="60" w:after="60"/>
              <w:ind w:left="-98" w:right="-57"/>
              <w:jc w:val="center"/>
              <w:rPr>
                <w:rFonts w:ascii="Times New Roman" w:hAnsi="Times New Roman"/>
                <w:bCs/>
                <w:iCs/>
                <w:color w:val="000000"/>
                <w:sz w:val="28"/>
                <w:szCs w:val="28"/>
              </w:rPr>
            </w:pPr>
          </w:p>
        </w:tc>
        <w:tc>
          <w:tcPr>
            <w:tcW w:w="988" w:type="pct"/>
            <w:vMerge/>
            <w:tcBorders>
              <w:left w:val="single" w:sz="4" w:space="0" w:color="auto"/>
              <w:right w:val="single" w:sz="4" w:space="0" w:color="auto"/>
            </w:tcBorders>
            <w:vAlign w:val="center"/>
          </w:tcPr>
          <w:p w:rsidR="003265D8" w:rsidRPr="00CC03CE" w:rsidRDefault="003265D8" w:rsidP="005B3C12">
            <w:pPr>
              <w:spacing w:before="60" w:after="60"/>
              <w:ind w:left="-37" w:right="-63"/>
              <w:rPr>
                <w:rFonts w:ascii="Times New Roman" w:hAnsi="Times New Roman"/>
                <w:bCs/>
                <w:iCs/>
                <w:color w:val="000000"/>
                <w:sz w:val="28"/>
                <w:szCs w:val="28"/>
              </w:rPr>
            </w:pPr>
          </w:p>
        </w:tc>
        <w:tc>
          <w:tcPr>
            <w:tcW w:w="3395" w:type="pct"/>
            <w:tcBorders>
              <w:top w:val="single" w:sz="4" w:space="0" w:color="auto"/>
              <w:left w:val="single" w:sz="4" w:space="0" w:color="auto"/>
              <w:bottom w:val="single" w:sz="4" w:space="0" w:color="auto"/>
              <w:right w:val="single" w:sz="4" w:space="0" w:color="auto"/>
            </w:tcBorders>
          </w:tcPr>
          <w:p w:rsidR="003265D8" w:rsidRPr="00CC03CE" w:rsidRDefault="003265D8" w:rsidP="005B3C12">
            <w:pPr>
              <w:pStyle w:val="TableParagraph"/>
              <w:spacing w:before="60" w:after="60"/>
              <w:ind w:left="-31" w:right="-38" w:hanging="8"/>
              <w:jc w:val="both"/>
              <w:rPr>
                <w:rFonts w:ascii="Times New Roman" w:hAnsi="Times New Roman"/>
                <w:sz w:val="28"/>
                <w:szCs w:val="28"/>
                <w:lang w:val="en-US"/>
              </w:rPr>
            </w:pPr>
            <w:r w:rsidRPr="00CC03CE">
              <w:rPr>
                <w:rFonts w:ascii="Times New Roman" w:hAnsi="Times New Roman"/>
                <w:sz w:val="28"/>
                <w:szCs w:val="28"/>
              </w:rPr>
              <w:t>Kế hoạch số 55/KH/TU</w:t>
            </w:r>
            <w:r w:rsidRPr="00CC03CE">
              <w:rPr>
                <w:rFonts w:ascii="Times New Roman" w:hAnsi="Times New Roman"/>
                <w:sz w:val="28"/>
                <w:szCs w:val="28"/>
                <w:lang w:val="en-US"/>
              </w:rPr>
              <w:t xml:space="preserve"> về t</w:t>
            </w:r>
            <w:r w:rsidRPr="00CC03CE">
              <w:rPr>
                <w:rFonts w:ascii="Times New Roman" w:hAnsi="Times New Roman"/>
                <w:sz w:val="28"/>
                <w:szCs w:val="28"/>
              </w:rPr>
              <w:t>hực hiện Chỉ thị số 06-CT/TW của Ban Bí thư về tăng cường sự lãnh đạo của Đảng đối với công tác xây dựng gia đình trong tình hình mới</w:t>
            </w:r>
          </w:p>
        </w:tc>
        <w:tc>
          <w:tcPr>
            <w:tcW w:w="467" w:type="pct"/>
            <w:tcBorders>
              <w:top w:val="single" w:sz="4" w:space="0" w:color="auto"/>
              <w:left w:val="single" w:sz="4" w:space="0" w:color="auto"/>
              <w:bottom w:val="single" w:sz="4" w:space="0" w:color="auto"/>
              <w:right w:val="single" w:sz="4" w:space="0" w:color="auto"/>
            </w:tcBorders>
          </w:tcPr>
          <w:p w:rsidR="003265D8" w:rsidRPr="00CC03CE" w:rsidRDefault="003265D8" w:rsidP="005B3C12">
            <w:pPr>
              <w:pStyle w:val="TableParagraph"/>
              <w:spacing w:before="60" w:after="60"/>
              <w:ind w:left="-97" w:right="-102" w:firstLine="3"/>
              <w:jc w:val="center"/>
              <w:rPr>
                <w:rFonts w:ascii="Times New Roman" w:hAnsi="Times New Roman"/>
                <w:sz w:val="28"/>
                <w:szCs w:val="28"/>
                <w:lang w:val="en-US"/>
              </w:rPr>
            </w:pPr>
            <w:r w:rsidRPr="00CC03CE">
              <w:rPr>
                <w:rFonts w:ascii="Times New Roman" w:hAnsi="Times New Roman"/>
                <w:sz w:val="28"/>
                <w:szCs w:val="28"/>
              </w:rPr>
              <w:t>22/10/2021</w:t>
            </w:r>
          </w:p>
        </w:tc>
      </w:tr>
      <w:tr w:rsidR="003265D8" w:rsidRPr="00CC03CE" w:rsidTr="003265D8">
        <w:tc>
          <w:tcPr>
            <w:tcW w:w="150" w:type="pct"/>
            <w:vMerge/>
            <w:tcBorders>
              <w:left w:val="single" w:sz="4" w:space="0" w:color="auto"/>
              <w:right w:val="single" w:sz="4" w:space="0" w:color="auto"/>
            </w:tcBorders>
            <w:vAlign w:val="center"/>
          </w:tcPr>
          <w:p w:rsidR="003265D8" w:rsidRPr="00CC03CE" w:rsidRDefault="003265D8" w:rsidP="005B3C12">
            <w:pPr>
              <w:spacing w:before="60" w:after="60"/>
              <w:ind w:left="-98" w:right="-57"/>
              <w:jc w:val="center"/>
              <w:rPr>
                <w:rFonts w:ascii="Times New Roman" w:hAnsi="Times New Roman"/>
                <w:bCs/>
                <w:iCs/>
                <w:color w:val="000000"/>
                <w:sz w:val="28"/>
                <w:szCs w:val="28"/>
              </w:rPr>
            </w:pPr>
          </w:p>
        </w:tc>
        <w:tc>
          <w:tcPr>
            <w:tcW w:w="988" w:type="pct"/>
            <w:vMerge/>
            <w:tcBorders>
              <w:left w:val="single" w:sz="4" w:space="0" w:color="auto"/>
              <w:right w:val="single" w:sz="4" w:space="0" w:color="auto"/>
            </w:tcBorders>
            <w:vAlign w:val="center"/>
          </w:tcPr>
          <w:p w:rsidR="003265D8" w:rsidRPr="00CC03CE" w:rsidRDefault="003265D8" w:rsidP="005B3C12">
            <w:pPr>
              <w:spacing w:before="60" w:after="60"/>
              <w:ind w:left="-37" w:right="-63"/>
              <w:rPr>
                <w:rFonts w:ascii="Times New Roman" w:hAnsi="Times New Roman"/>
                <w:bCs/>
                <w:iCs/>
                <w:color w:val="000000"/>
                <w:sz w:val="28"/>
                <w:szCs w:val="28"/>
              </w:rPr>
            </w:pPr>
          </w:p>
        </w:tc>
        <w:tc>
          <w:tcPr>
            <w:tcW w:w="3395" w:type="pct"/>
            <w:tcBorders>
              <w:top w:val="single" w:sz="4" w:space="0" w:color="auto"/>
              <w:left w:val="single" w:sz="4" w:space="0" w:color="auto"/>
              <w:bottom w:val="single" w:sz="4" w:space="0" w:color="auto"/>
              <w:right w:val="single" w:sz="4" w:space="0" w:color="auto"/>
            </w:tcBorders>
          </w:tcPr>
          <w:p w:rsidR="003265D8" w:rsidRPr="00CC03CE" w:rsidRDefault="003265D8" w:rsidP="005B3C12">
            <w:pPr>
              <w:pStyle w:val="TableParagraph"/>
              <w:spacing w:before="60" w:after="60"/>
              <w:ind w:left="-31" w:right="-38" w:hanging="8"/>
              <w:jc w:val="both"/>
              <w:rPr>
                <w:rFonts w:ascii="Times New Roman" w:hAnsi="Times New Roman"/>
                <w:sz w:val="28"/>
                <w:szCs w:val="28"/>
              </w:rPr>
            </w:pPr>
            <w:r w:rsidRPr="00CC03CE">
              <w:rPr>
                <w:rStyle w:val="Vnbnnidung2"/>
                <w:rFonts w:ascii="Times New Roman" w:hAnsi="Times New Roman"/>
                <w:sz w:val="28"/>
                <w:szCs w:val="28"/>
                <w:lang w:eastAsia="vi-VN"/>
              </w:rPr>
              <w:t xml:space="preserve">Báo cáo </w:t>
            </w:r>
            <w:r w:rsidRPr="00CC03CE">
              <w:rPr>
                <w:rFonts w:ascii="Times New Roman" w:hAnsi="Times New Roman"/>
                <w:sz w:val="28"/>
                <w:szCs w:val="28"/>
              </w:rPr>
              <w:t>402-BC/TU</w:t>
            </w:r>
            <w:r w:rsidRPr="00CC03CE">
              <w:rPr>
                <w:rStyle w:val="Heading1Char"/>
                <w:rFonts w:ascii="Times New Roman" w:hAnsi="Times New Roman"/>
                <w:sz w:val="28"/>
                <w:szCs w:val="28"/>
                <w:lang w:eastAsia="vi-VN"/>
              </w:rPr>
              <w:t xml:space="preserve"> </w:t>
            </w:r>
            <w:r w:rsidRPr="00CC03CE">
              <w:rPr>
                <w:rStyle w:val="Vnbnnidung2"/>
                <w:rFonts w:ascii="Times New Roman" w:hAnsi="Times New Roman"/>
                <w:sz w:val="28"/>
                <w:szCs w:val="28"/>
                <w:lang w:eastAsia="vi-VN"/>
              </w:rPr>
              <w:t>sơ kết 05 năm thực hiện Nghị quyết 33-NQ/TW của Ban Chấp hành Trung ương Đảng về “Xây dựng và phát triển văn hóa, con người Việt Nam đáp ứng yêu cầu phát triển bền vững đất nước”</w:t>
            </w:r>
          </w:p>
        </w:tc>
        <w:tc>
          <w:tcPr>
            <w:tcW w:w="467" w:type="pct"/>
            <w:tcBorders>
              <w:top w:val="single" w:sz="4" w:space="0" w:color="auto"/>
              <w:left w:val="single" w:sz="4" w:space="0" w:color="auto"/>
              <w:bottom w:val="single" w:sz="4" w:space="0" w:color="auto"/>
              <w:right w:val="single" w:sz="4" w:space="0" w:color="auto"/>
            </w:tcBorders>
          </w:tcPr>
          <w:p w:rsidR="003265D8" w:rsidRPr="00CC03CE" w:rsidRDefault="003265D8" w:rsidP="005B3C12">
            <w:pPr>
              <w:pStyle w:val="TableParagraph"/>
              <w:spacing w:before="60" w:after="60"/>
              <w:ind w:left="-97" w:right="-102" w:firstLine="3"/>
              <w:jc w:val="center"/>
              <w:rPr>
                <w:rFonts w:ascii="Times New Roman" w:hAnsi="Times New Roman"/>
                <w:sz w:val="28"/>
                <w:szCs w:val="28"/>
                <w:lang w:val="en-US"/>
              </w:rPr>
            </w:pPr>
            <w:r w:rsidRPr="00CC03CE">
              <w:rPr>
                <w:rFonts w:ascii="Times New Roman" w:hAnsi="Times New Roman"/>
                <w:sz w:val="28"/>
                <w:szCs w:val="28"/>
                <w:lang w:val="en-US"/>
              </w:rPr>
              <w:t>15/4/2019</w:t>
            </w:r>
          </w:p>
        </w:tc>
      </w:tr>
      <w:tr w:rsidR="003265D8" w:rsidRPr="00CC03CE" w:rsidTr="003265D8">
        <w:tc>
          <w:tcPr>
            <w:tcW w:w="150" w:type="pct"/>
            <w:vMerge/>
            <w:tcBorders>
              <w:left w:val="single" w:sz="4" w:space="0" w:color="auto"/>
              <w:right w:val="single" w:sz="4" w:space="0" w:color="auto"/>
            </w:tcBorders>
            <w:vAlign w:val="center"/>
          </w:tcPr>
          <w:p w:rsidR="003265D8" w:rsidRPr="00CC03CE" w:rsidRDefault="003265D8" w:rsidP="005B3C12">
            <w:pPr>
              <w:spacing w:before="60" w:after="60"/>
              <w:ind w:left="-98" w:right="-57"/>
              <w:jc w:val="center"/>
              <w:rPr>
                <w:rFonts w:ascii="Times New Roman" w:hAnsi="Times New Roman"/>
                <w:bCs/>
                <w:iCs/>
                <w:color w:val="000000"/>
                <w:sz w:val="28"/>
                <w:szCs w:val="28"/>
              </w:rPr>
            </w:pPr>
          </w:p>
        </w:tc>
        <w:tc>
          <w:tcPr>
            <w:tcW w:w="988" w:type="pct"/>
            <w:vMerge/>
            <w:tcBorders>
              <w:left w:val="single" w:sz="4" w:space="0" w:color="auto"/>
              <w:right w:val="single" w:sz="4" w:space="0" w:color="auto"/>
            </w:tcBorders>
            <w:vAlign w:val="center"/>
          </w:tcPr>
          <w:p w:rsidR="003265D8" w:rsidRPr="00CC03CE" w:rsidRDefault="003265D8" w:rsidP="005B3C12">
            <w:pPr>
              <w:spacing w:before="60" w:after="60"/>
              <w:ind w:left="-37" w:right="-63"/>
              <w:rPr>
                <w:rFonts w:ascii="Times New Roman" w:hAnsi="Times New Roman"/>
                <w:bCs/>
                <w:iCs/>
                <w:color w:val="000000"/>
                <w:sz w:val="28"/>
                <w:szCs w:val="28"/>
              </w:rPr>
            </w:pPr>
          </w:p>
        </w:tc>
        <w:tc>
          <w:tcPr>
            <w:tcW w:w="3395" w:type="pct"/>
            <w:tcBorders>
              <w:top w:val="single" w:sz="4" w:space="0" w:color="auto"/>
              <w:left w:val="single" w:sz="4" w:space="0" w:color="auto"/>
              <w:bottom w:val="single" w:sz="4" w:space="0" w:color="auto"/>
              <w:right w:val="single" w:sz="4" w:space="0" w:color="auto"/>
            </w:tcBorders>
          </w:tcPr>
          <w:p w:rsidR="003265D8" w:rsidRPr="004811EB" w:rsidRDefault="003265D8" w:rsidP="005B3C12">
            <w:pPr>
              <w:pStyle w:val="TableParagraph"/>
              <w:spacing w:before="60" w:after="60"/>
              <w:ind w:left="-31" w:right="-38" w:hanging="8"/>
              <w:jc w:val="both"/>
              <w:rPr>
                <w:rFonts w:ascii="Times New Roman" w:hAnsi="Times New Roman"/>
                <w:sz w:val="28"/>
                <w:szCs w:val="28"/>
                <w:lang w:val="en-US"/>
              </w:rPr>
            </w:pPr>
            <w:r>
              <w:rPr>
                <w:rFonts w:ascii="Times New Roman" w:hAnsi="Times New Roman"/>
                <w:sz w:val="28"/>
                <w:szCs w:val="28"/>
                <w:lang w:val="en-US"/>
              </w:rPr>
              <w:t>Công văn số 1358 về việc tiếp tục thực hiện Kết luận số 76-KL/TW của Bộ Chính trị</w:t>
            </w:r>
          </w:p>
        </w:tc>
        <w:tc>
          <w:tcPr>
            <w:tcW w:w="467" w:type="pct"/>
            <w:tcBorders>
              <w:top w:val="single" w:sz="4" w:space="0" w:color="auto"/>
              <w:left w:val="single" w:sz="4" w:space="0" w:color="auto"/>
              <w:bottom w:val="single" w:sz="4" w:space="0" w:color="auto"/>
              <w:right w:val="single" w:sz="4" w:space="0" w:color="auto"/>
            </w:tcBorders>
          </w:tcPr>
          <w:p w:rsidR="003265D8" w:rsidRPr="004811EB" w:rsidRDefault="003265D8" w:rsidP="005B3C12">
            <w:pPr>
              <w:pStyle w:val="TableParagraph"/>
              <w:spacing w:before="60" w:after="60"/>
              <w:ind w:left="-97" w:right="-102" w:firstLine="3"/>
              <w:jc w:val="center"/>
              <w:rPr>
                <w:rFonts w:ascii="Times New Roman" w:hAnsi="Times New Roman"/>
                <w:sz w:val="28"/>
                <w:szCs w:val="28"/>
                <w:lang w:val="en-US"/>
              </w:rPr>
            </w:pPr>
            <w:r>
              <w:rPr>
                <w:rFonts w:ascii="Times New Roman" w:hAnsi="Times New Roman"/>
                <w:sz w:val="28"/>
                <w:szCs w:val="28"/>
                <w:lang w:val="en-US"/>
              </w:rPr>
              <w:t>22/7/2020</w:t>
            </w:r>
          </w:p>
        </w:tc>
      </w:tr>
      <w:tr w:rsidR="003265D8" w:rsidRPr="00CC03CE" w:rsidTr="003265D8">
        <w:tc>
          <w:tcPr>
            <w:tcW w:w="150" w:type="pct"/>
            <w:vMerge/>
            <w:tcBorders>
              <w:left w:val="single" w:sz="4" w:space="0" w:color="auto"/>
              <w:right w:val="single" w:sz="4" w:space="0" w:color="auto"/>
            </w:tcBorders>
            <w:vAlign w:val="center"/>
          </w:tcPr>
          <w:p w:rsidR="003265D8" w:rsidRPr="00CC03CE" w:rsidRDefault="003265D8" w:rsidP="005B3C12">
            <w:pPr>
              <w:spacing w:before="60" w:after="60"/>
              <w:ind w:left="-98" w:right="-57"/>
              <w:jc w:val="center"/>
              <w:rPr>
                <w:rFonts w:ascii="Times New Roman" w:hAnsi="Times New Roman"/>
                <w:bCs/>
                <w:iCs/>
                <w:color w:val="000000"/>
                <w:sz w:val="28"/>
                <w:szCs w:val="28"/>
              </w:rPr>
            </w:pPr>
          </w:p>
        </w:tc>
        <w:tc>
          <w:tcPr>
            <w:tcW w:w="988" w:type="pct"/>
            <w:vMerge/>
            <w:tcBorders>
              <w:left w:val="single" w:sz="4" w:space="0" w:color="auto"/>
              <w:right w:val="single" w:sz="4" w:space="0" w:color="auto"/>
            </w:tcBorders>
            <w:vAlign w:val="center"/>
          </w:tcPr>
          <w:p w:rsidR="003265D8" w:rsidRPr="00CC03CE" w:rsidRDefault="003265D8" w:rsidP="005B3C12">
            <w:pPr>
              <w:spacing w:before="60" w:after="60"/>
              <w:ind w:left="-37" w:right="-63"/>
              <w:rPr>
                <w:rFonts w:ascii="Times New Roman" w:hAnsi="Times New Roman"/>
                <w:bCs/>
                <w:iCs/>
                <w:color w:val="000000"/>
                <w:sz w:val="28"/>
                <w:szCs w:val="28"/>
              </w:rPr>
            </w:pPr>
          </w:p>
        </w:tc>
        <w:tc>
          <w:tcPr>
            <w:tcW w:w="3395" w:type="pct"/>
            <w:tcBorders>
              <w:top w:val="single" w:sz="4" w:space="0" w:color="auto"/>
              <w:left w:val="single" w:sz="4" w:space="0" w:color="auto"/>
              <w:bottom w:val="single" w:sz="4" w:space="0" w:color="auto"/>
              <w:right w:val="single" w:sz="4" w:space="0" w:color="auto"/>
            </w:tcBorders>
          </w:tcPr>
          <w:p w:rsidR="003265D8" w:rsidRPr="00CC03CE" w:rsidRDefault="003265D8" w:rsidP="005B3C12">
            <w:pPr>
              <w:pStyle w:val="TableParagraph"/>
              <w:spacing w:before="60" w:after="60"/>
              <w:ind w:left="-31" w:right="-38" w:hanging="8"/>
              <w:jc w:val="both"/>
              <w:rPr>
                <w:rFonts w:ascii="Times New Roman" w:hAnsi="Times New Roman"/>
                <w:sz w:val="28"/>
                <w:szCs w:val="28"/>
                <w:lang w:val="en-US"/>
              </w:rPr>
            </w:pPr>
            <w:r w:rsidRPr="00CC03CE">
              <w:rPr>
                <w:rFonts w:ascii="Times New Roman" w:hAnsi="Times New Roman"/>
                <w:sz w:val="28"/>
                <w:szCs w:val="28"/>
                <w:shd w:val="clear" w:color="auto" w:fill="FFFFFF"/>
              </w:rPr>
              <w:t xml:space="preserve">Nghị quyết số 15-NQ/TU </w:t>
            </w:r>
            <w:r w:rsidRPr="00CC03CE">
              <w:rPr>
                <w:rFonts w:ascii="Times New Roman" w:hAnsi="Times New Roman"/>
                <w:sz w:val="28"/>
                <w:szCs w:val="28"/>
                <w:shd w:val="clear" w:color="auto" w:fill="FFFFFF"/>
                <w:lang w:val="en-US"/>
              </w:rPr>
              <w:t>về x</w:t>
            </w:r>
            <w:r w:rsidRPr="00CC03CE">
              <w:rPr>
                <w:rFonts w:ascii="Times New Roman" w:hAnsi="Times New Roman"/>
                <w:sz w:val="28"/>
                <w:szCs w:val="28"/>
                <w:shd w:val="clear" w:color="auto" w:fill="FFFFFF"/>
              </w:rPr>
              <w:t>ây dựng và phát triển văn hóa, con người Hậu Giang đáp ứng yêu cầu phát triển nhanh và bền vững trên địa bàn tỉnh Hậu Giang</w:t>
            </w:r>
          </w:p>
        </w:tc>
        <w:tc>
          <w:tcPr>
            <w:tcW w:w="467" w:type="pct"/>
            <w:tcBorders>
              <w:top w:val="single" w:sz="4" w:space="0" w:color="auto"/>
              <w:left w:val="single" w:sz="4" w:space="0" w:color="auto"/>
              <w:bottom w:val="single" w:sz="4" w:space="0" w:color="auto"/>
              <w:right w:val="single" w:sz="4" w:space="0" w:color="auto"/>
            </w:tcBorders>
          </w:tcPr>
          <w:p w:rsidR="003265D8" w:rsidRPr="00CC03CE" w:rsidRDefault="003265D8" w:rsidP="005B3C12">
            <w:pPr>
              <w:pStyle w:val="TableParagraph"/>
              <w:spacing w:before="60" w:after="60"/>
              <w:ind w:left="-97" w:right="-102" w:firstLine="3"/>
              <w:jc w:val="center"/>
              <w:rPr>
                <w:rFonts w:ascii="Times New Roman" w:hAnsi="Times New Roman"/>
                <w:sz w:val="28"/>
                <w:szCs w:val="28"/>
                <w:lang w:val="en-US"/>
              </w:rPr>
            </w:pPr>
            <w:r w:rsidRPr="00CC03CE">
              <w:rPr>
                <w:rFonts w:ascii="Times New Roman" w:hAnsi="Times New Roman"/>
                <w:sz w:val="28"/>
                <w:szCs w:val="28"/>
                <w:shd w:val="clear" w:color="auto" w:fill="FFFFFF"/>
              </w:rPr>
              <w:t>13/7/2023</w:t>
            </w:r>
          </w:p>
        </w:tc>
      </w:tr>
      <w:tr w:rsidR="003265D8" w:rsidRPr="00CC03CE" w:rsidTr="003265D8">
        <w:tc>
          <w:tcPr>
            <w:tcW w:w="150" w:type="pct"/>
            <w:vMerge/>
            <w:tcBorders>
              <w:left w:val="single" w:sz="4" w:space="0" w:color="auto"/>
              <w:bottom w:val="single" w:sz="4" w:space="0" w:color="auto"/>
              <w:right w:val="single" w:sz="4" w:space="0" w:color="auto"/>
            </w:tcBorders>
            <w:vAlign w:val="center"/>
          </w:tcPr>
          <w:p w:rsidR="003265D8" w:rsidRPr="00CC03CE" w:rsidRDefault="003265D8" w:rsidP="005B3C12">
            <w:pPr>
              <w:spacing w:before="60" w:after="60"/>
              <w:ind w:left="-98" w:right="-57"/>
              <w:jc w:val="center"/>
              <w:rPr>
                <w:bCs/>
                <w:iCs/>
                <w:color w:val="000000"/>
                <w:sz w:val="28"/>
                <w:szCs w:val="28"/>
              </w:rPr>
            </w:pPr>
          </w:p>
        </w:tc>
        <w:tc>
          <w:tcPr>
            <w:tcW w:w="988" w:type="pct"/>
            <w:vMerge/>
            <w:tcBorders>
              <w:left w:val="single" w:sz="4" w:space="0" w:color="auto"/>
              <w:bottom w:val="single" w:sz="4" w:space="0" w:color="auto"/>
              <w:right w:val="single" w:sz="4" w:space="0" w:color="auto"/>
            </w:tcBorders>
            <w:vAlign w:val="center"/>
          </w:tcPr>
          <w:p w:rsidR="003265D8" w:rsidRPr="00CC03CE" w:rsidRDefault="003265D8" w:rsidP="005B3C12">
            <w:pPr>
              <w:spacing w:before="60" w:after="60"/>
              <w:ind w:left="-37" w:right="-63"/>
              <w:rPr>
                <w:bCs/>
                <w:iCs/>
                <w:color w:val="000000"/>
                <w:sz w:val="28"/>
                <w:szCs w:val="28"/>
              </w:rPr>
            </w:pPr>
          </w:p>
        </w:tc>
        <w:tc>
          <w:tcPr>
            <w:tcW w:w="3395" w:type="pct"/>
            <w:tcBorders>
              <w:top w:val="single" w:sz="4" w:space="0" w:color="auto"/>
              <w:left w:val="single" w:sz="4" w:space="0" w:color="auto"/>
              <w:bottom w:val="single" w:sz="4" w:space="0" w:color="auto"/>
              <w:right w:val="single" w:sz="4" w:space="0" w:color="auto"/>
            </w:tcBorders>
          </w:tcPr>
          <w:p w:rsidR="003265D8" w:rsidRPr="003265D8" w:rsidRDefault="003265D8" w:rsidP="005B3C12">
            <w:pPr>
              <w:pStyle w:val="TableParagraph"/>
              <w:spacing w:before="60" w:after="60"/>
              <w:ind w:left="-31" w:right="-38" w:hanging="8"/>
              <w:jc w:val="both"/>
              <w:rPr>
                <w:sz w:val="28"/>
                <w:szCs w:val="28"/>
                <w:shd w:val="clear" w:color="auto" w:fill="FFFFFF"/>
                <w:lang w:val="en-US"/>
              </w:rPr>
            </w:pPr>
            <w:r w:rsidRPr="009B3ED9">
              <w:rPr>
                <w:rFonts w:ascii="Times New Roman" w:hAnsi="Times New Roman"/>
                <w:sz w:val="28"/>
                <w:szCs w:val="28"/>
              </w:rPr>
              <w:t>Kế hoạch số 243-KH/TU</w:t>
            </w:r>
            <w:r>
              <w:rPr>
                <w:rFonts w:ascii="Times New Roman" w:hAnsi="Times New Roman"/>
                <w:sz w:val="28"/>
                <w:szCs w:val="28"/>
                <w:lang w:val="en-US"/>
              </w:rPr>
              <w:t xml:space="preserve"> </w:t>
            </w:r>
            <w:r w:rsidRPr="009B3ED9">
              <w:rPr>
                <w:rFonts w:ascii="Times New Roman" w:hAnsi="Times New Roman"/>
                <w:sz w:val="28"/>
                <w:szCs w:val="28"/>
              </w:rPr>
              <w:t xml:space="preserve">về tổng kết 10 năm thực hiện Nghị quyết số 33-NQ/TW gắn với kết quả bước đầu triển khai, thực hiện </w:t>
            </w:r>
            <w:r w:rsidRPr="009B3ED9">
              <w:rPr>
                <w:rFonts w:ascii="Times New Roman" w:hAnsi="Times New Roman"/>
                <w:sz w:val="28"/>
                <w:szCs w:val="28"/>
                <w:lang w:eastAsia="vi-VN" w:bidi="vi-VN"/>
              </w:rPr>
              <w:t xml:space="preserve">Nghị quyết số 15-NQ/TU ngày 13/7/2023 của Ban Chấp hành Đảng bộ tỉnh về </w:t>
            </w:r>
            <w:r w:rsidRPr="009B3ED9">
              <w:rPr>
                <w:rFonts w:ascii="Times New Roman" w:hAnsi="Times New Roman"/>
                <w:sz w:val="28"/>
                <w:szCs w:val="28"/>
              </w:rPr>
              <w:t>xây dựng và phát triển văn hóa, con người Hậu Giang đáp ứng yêu cầu phát triển nhanh và bền vững</w:t>
            </w:r>
          </w:p>
        </w:tc>
        <w:tc>
          <w:tcPr>
            <w:tcW w:w="467" w:type="pct"/>
            <w:tcBorders>
              <w:top w:val="single" w:sz="4" w:space="0" w:color="auto"/>
              <w:left w:val="single" w:sz="4" w:space="0" w:color="auto"/>
              <w:bottom w:val="single" w:sz="4" w:space="0" w:color="auto"/>
              <w:right w:val="single" w:sz="4" w:space="0" w:color="auto"/>
            </w:tcBorders>
          </w:tcPr>
          <w:p w:rsidR="003265D8" w:rsidRPr="00CC03CE" w:rsidRDefault="003265D8" w:rsidP="005B3C12">
            <w:pPr>
              <w:pStyle w:val="TableParagraph"/>
              <w:spacing w:before="60" w:after="60"/>
              <w:ind w:left="-97" w:right="-102" w:firstLine="3"/>
              <w:jc w:val="center"/>
              <w:rPr>
                <w:sz w:val="28"/>
                <w:szCs w:val="28"/>
                <w:shd w:val="clear" w:color="auto" w:fill="FFFFFF"/>
              </w:rPr>
            </w:pPr>
            <w:r w:rsidRPr="009B3ED9">
              <w:rPr>
                <w:rFonts w:ascii="Times New Roman" w:hAnsi="Times New Roman"/>
                <w:sz w:val="28"/>
                <w:szCs w:val="28"/>
              </w:rPr>
              <w:t>24/01/2024</w:t>
            </w:r>
          </w:p>
        </w:tc>
      </w:tr>
      <w:tr w:rsidR="00C87A41" w:rsidRPr="00CC03CE" w:rsidTr="003265D8">
        <w:tc>
          <w:tcPr>
            <w:tcW w:w="150" w:type="pct"/>
            <w:tcBorders>
              <w:top w:val="single" w:sz="4" w:space="0" w:color="auto"/>
              <w:left w:val="single" w:sz="4" w:space="0" w:color="auto"/>
              <w:bottom w:val="single" w:sz="4" w:space="0" w:color="auto"/>
              <w:right w:val="single" w:sz="4" w:space="0" w:color="auto"/>
            </w:tcBorders>
            <w:vAlign w:val="center"/>
            <w:hideMark/>
          </w:tcPr>
          <w:p w:rsidR="00C87A41" w:rsidRPr="00CC03CE" w:rsidRDefault="00C87A41" w:rsidP="005B3C12">
            <w:pPr>
              <w:spacing w:before="60" w:after="60"/>
              <w:ind w:left="-98" w:right="-57"/>
              <w:jc w:val="center"/>
              <w:rPr>
                <w:rFonts w:ascii="Times New Roman" w:hAnsi="Times New Roman"/>
                <w:bCs/>
                <w:iCs/>
                <w:color w:val="000000"/>
                <w:sz w:val="28"/>
                <w:szCs w:val="28"/>
              </w:rPr>
            </w:pPr>
            <w:r w:rsidRPr="00CC03CE">
              <w:rPr>
                <w:rFonts w:ascii="Times New Roman" w:hAnsi="Times New Roman"/>
                <w:bCs/>
                <w:iCs/>
                <w:color w:val="000000"/>
                <w:sz w:val="28"/>
                <w:szCs w:val="28"/>
              </w:rPr>
              <w:t>2</w:t>
            </w:r>
          </w:p>
        </w:tc>
        <w:tc>
          <w:tcPr>
            <w:tcW w:w="988" w:type="pct"/>
            <w:tcBorders>
              <w:top w:val="single" w:sz="4" w:space="0" w:color="auto"/>
              <w:left w:val="single" w:sz="4" w:space="0" w:color="auto"/>
              <w:bottom w:val="single" w:sz="4" w:space="0" w:color="auto"/>
              <w:right w:val="single" w:sz="4" w:space="0" w:color="auto"/>
            </w:tcBorders>
            <w:vAlign w:val="center"/>
            <w:hideMark/>
          </w:tcPr>
          <w:p w:rsidR="00C87A41" w:rsidRPr="00CC03CE" w:rsidRDefault="00C87A41" w:rsidP="005B3C12">
            <w:pPr>
              <w:spacing w:before="60" w:after="60"/>
              <w:ind w:left="-37" w:right="-63"/>
              <w:rPr>
                <w:rFonts w:ascii="Times New Roman" w:hAnsi="Times New Roman"/>
                <w:bCs/>
                <w:iCs/>
                <w:color w:val="000000"/>
                <w:sz w:val="28"/>
                <w:szCs w:val="28"/>
              </w:rPr>
            </w:pPr>
            <w:r w:rsidRPr="00CC03CE">
              <w:rPr>
                <w:rFonts w:ascii="Times New Roman" w:hAnsi="Times New Roman"/>
                <w:bCs/>
                <w:iCs/>
                <w:color w:val="000000"/>
                <w:sz w:val="28"/>
                <w:szCs w:val="28"/>
              </w:rPr>
              <w:t>HĐND tỉnh</w:t>
            </w:r>
          </w:p>
        </w:tc>
        <w:tc>
          <w:tcPr>
            <w:tcW w:w="3395" w:type="pct"/>
            <w:tcBorders>
              <w:top w:val="single" w:sz="4" w:space="0" w:color="auto"/>
              <w:left w:val="single" w:sz="4" w:space="0" w:color="auto"/>
              <w:bottom w:val="single" w:sz="4" w:space="0" w:color="auto"/>
              <w:right w:val="single" w:sz="4" w:space="0" w:color="auto"/>
            </w:tcBorders>
            <w:vAlign w:val="center"/>
          </w:tcPr>
          <w:p w:rsidR="00C87A41" w:rsidRPr="00CC03CE" w:rsidRDefault="00C87A41" w:rsidP="005B3C12">
            <w:pPr>
              <w:spacing w:before="60" w:after="60"/>
              <w:ind w:left="-31" w:right="-38" w:hanging="8"/>
              <w:jc w:val="both"/>
              <w:rPr>
                <w:rFonts w:ascii="Times New Roman" w:hAnsi="Times New Roman"/>
                <w:b/>
                <w:bCs/>
                <w:i/>
                <w:iCs/>
                <w:color w:val="000000"/>
                <w:sz w:val="28"/>
                <w:szCs w:val="28"/>
              </w:rPr>
            </w:pPr>
            <w:r w:rsidRPr="00CC03CE">
              <w:rPr>
                <w:rFonts w:ascii="Times New Roman" w:hAnsi="Times New Roman"/>
                <w:bCs/>
                <w:iCs/>
                <w:sz w:val="28"/>
                <w:szCs w:val="28"/>
              </w:rPr>
              <w:t>Nghị quyết số 05/2019/NQ-HĐND quy định nội dung và mức chi hỗ trợ hoạt động sáng kiến, chế độ tiếp khách nước ngoài, chế độ chi tổ chức hội nghị, tổ chức hội thảo quốc tế tại Việt Nam; chế độ tiếp khách trong nước và sửa đổi, bổ sung chế độ chi nhuận bút, bồi dưỡng đối với các hoạt động văn hóa thông tin và nghệ thuật trên địa bàn tỉnh Hậu Giang</w:t>
            </w:r>
          </w:p>
        </w:tc>
        <w:tc>
          <w:tcPr>
            <w:tcW w:w="467" w:type="pct"/>
            <w:tcBorders>
              <w:top w:val="single" w:sz="4" w:space="0" w:color="auto"/>
              <w:left w:val="single" w:sz="4" w:space="0" w:color="auto"/>
              <w:bottom w:val="single" w:sz="4" w:space="0" w:color="auto"/>
              <w:right w:val="single" w:sz="4" w:space="0" w:color="auto"/>
            </w:tcBorders>
          </w:tcPr>
          <w:p w:rsidR="00C87A41" w:rsidRPr="00CC03CE" w:rsidRDefault="00C87A41" w:rsidP="005B3C12">
            <w:pPr>
              <w:spacing w:before="60" w:after="60"/>
              <w:ind w:left="-97" w:right="-102" w:firstLine="3"/>
              <w:jc w:val="center"/>
              <w:rPr>
                <w:rFonts w:ascii="Times New Roman" w:hAnsi="Times New Roman"/>
                <w:b/>
                <w:bCs/>
                <w:i/>
                <w:iCs/>
                <w:color w:val="000000"/>
                <w:sz w:val="28"/>
                <w:szCs w:val="28"/>
              </w:rPr>
            </w:pPr>
            <w:r w:rsidRPr="00CC03CE">
              <w:rPr>
                <w:rFonts w:ascii="Times New Roman" w:hAnsi="Times New Roman"/>
                <w:bCs/>
                <w:iCs/>
                <w:sz w:val="28"/>
                <w:szCs w:val="28"/>
              </w:rPr>
              <w:t>11/7/2019</w:t>
            </w:r>
          </w:p>
        </w:tc>
      </w:tr>
      <w:tr w:rsidR="00721DA8" w:rsidRPr="00CC03CE" w:rsidTr="003265D8">
        <w:tc>
          <w:tcPr>
            <w:tcW w:w="150" w:type="pct"/>
            <w:vMerge w:val="restart"/>
            <w:tcBorders>
              <w:top w:val="single" w:sz="4" w:space="0" w:color="auto"/>
              <w:left w:val="single" w:sz="4" w:space="0" w:color="auto"/>
              <w:right w:val="single" w:sz="4" w:space="0" w:color="auto"/>
            </w:tcBorders>
            <w:vAlign w:val="center"/>
          </w:tcPr>
          <w:p w:rsidR="00721DA8" w:rsidRPr="00CC03CE" w:rsidRDefault="00721DA8" w:rsidP="005B3C12">
            <w:pPr>
              <w:spacing w:before="60" w:after="60"/>
              <w:ind w:left="-98" w:right="-57"/>
              <w:jc w:val="center"/>
              <w:rPr>
                <w:rFonts w:ascii="Times New Roman" w:hAnsi="Times New Roman"/>
                <w:bCs/>
                <w:iCs/>
                <w:color w:val="000000"/>
                <w:sz w:val="28"/>
                <w:szCs w:val="28"/>
              </w:rPr>
            </w:pPr>
            <w:r w:rsidRPr="00CC03CE">
              <w:rPr>
                <w:rFonts w:ascii="Times New Roman" w:hAnsi="Times New Roman"/>
                <w:bCs/>
                <w:iCs/>
                <w:color w:val="000000"/>
                <w:sz w:val="28"/>
                <w:szCs w:val="28"/>
              </w:rPr>
              <w:t>3</w:t>
            </w:r>
          </w:p>
        </w:tc>
        <w:tc>
          <w:tcPr>
            <w:tcW w:w="988" w:type="pct"/>
            <w:vMerge w:val="restart"/>
            <w:tcBorders>
              <w:top w:val="single" w:sz="4" w:space="0" w:color="auto"/>
              <w:left w:val="single" w:sz="4" w:space="0" w:color="auto"/>
              <w:right w:val="single" w:sz="4" w:space="0" w:color="auto"/>
            </w:tcBorders>
            <w:vAlign w:val="center"/>
          </w:tcPr>
          <w:p w:rsidR="00721DA8" w:rsidRPr="00CC03CE" w:rsidRDefault="00721DA8" w:rsidP="005B3C12">
            <w:pPr>
              <w:spacing w:before="60" w:after="60"/>
              <w:ind w:left="-37" w:right="-63"/>
              <w:rPr>
                <w:rFonts w:ascii="Times New Roman" w:hAnsi="Times New Roman"/>
                <w:bCs/>
                <w:iCs/>
                <w:color w:val="000000"/>
                <w:sz w:val="28"/>
                <w:szCs w:val="28"/>
              </w:rPr>
            </w:pPr>
            <w:r w:rsidRPr="00CC03CE">
              <w:rPr>
                <w:rFonts w:ascii="Times New Roman" w:hAnsi="Times New Roman"/>
                <w:bCs/>
                <w:iCs/>
                <w:color w:val="000000"/>
                <w:sz w:val="28"/>
                <w:szCs w:val="28"/>
              </w:rPr>
              <w:t>UBND tỉnh</w:t>
            </w:r>
          </w:p>
        </w:tc>
        <w:tc>
          <w:tcPr>
            <w:tcW w:w="3395" w:type="pct"/>
            <w:tcBorders>
              <w:top w:val="single" w:sz="4" w:space="0" w:color="auto"/>
              <w:left w:val="single" w:sz="4" w:space="0" w:color="auto"/>
              <w:bottom w:val="single" w:sz="4" w:space="0" w:color="auto"/>
              <w:right w:val="single" w:sz="4" w:space="0" w:color="auto"/>
            </w:tcBorders>
          </w:tcPr>
          <w:p w:rsidR="00721DA8" w:rsidRPr="00CC03CE" w:rsidRDefault="00721DA8" w:rsidP="005B3C12">
            <w:pPr>
              <w:pStyle w:val="TableParagraph"/>
              <w:spacing w:before="60" w:after="60"/>
              <w:ind w:left="-31" w:right="-38" w:hanging="8"/>
              <w:rPr>
                <w:rStyle w:val="fontstyle01"/>
              </w:rPr>
            </w:pPr>
            <w:r w:rsidRPr="00CC03CE">
              <w:rPr>
                <w:rStyle w:val="fontstyle01"/>
              </w:rPr>
              <w:t>Kế hoạch số 23/KH-UBND</w:t>
            </w:r>
            <w:r w:rsidRPr="00CC03CE">
              <w:rPr>
                <w:rStyle w:val="fontstyle01"/>
                <w:lang w:val="en-US"/>
              </w:rPr>
              <w:t xml:space="preserve"> </w:t>
            </w:r>
            <w:r w:rsidRPr="00CC03CE">
              <w:rPr>
                <w:rFonts w:ascii="Times New Roman" w:hAnsi="Times New Roman"/>
                <w:sz w:val="28"/>
                <w:szCs w:val="28"/>
                <w:shd w:val="clear" w:color="auto" w:fill="FFFFFF"/>
                <w:lang w:val="en-US"/>
              </w:rPr>
              <w:t>t</w:t>
            </w:r>
            <w:r w:rsidRPr="00CC03CE">
              <w:rPr>
                <w:rFonts w:ascii="Times New Roman" w:hAnsi="Times New Roman"/>
                <w:sz w:val="28"/>
                <w:szCs w:val="28"/>
                <w:shd w:val="clear" w:color="auto" w:fill="FFFFFF"/>
              </w:rPr>
              <w:t xml:space="preserve">hực </w:t>
            </w:r>
            <w:r w:rsidRPr="00CC03CE">
              <w:rPr>
                <w:rFonts w:ascii="Times New Roman" w:hAnsi="Times New Roman"/>
                <w:sz w:val="28"/>
                <w:szCs w:val="28"/>
              </w:rPr>
              <w:t>hiện Chiến lược phát triển gia đình Việt Nam đến năm 2020, tầm nhìn 2030 trên địa bàn tỉnh</w:t>
            </w:r>
          </w:p>
        </w:tc>
        <w:tc>
          <w:tcPr>
            <w:tcW w:w="467" w:type="pct"/>
            <w:tcBorders>
              <w:top w:val="single" w:sz="4" w:space="0" w:color="auto"/>
              <w:left w:val="single" w:sz="4" w:space="0" w:color="auto"/>
              <w:bottom w:val="single" w:sz="4" w:space="0" w:color="auto"/>
              <w:right w:val="single" w:sz="4" w:space="0" w:color="auto"/>
            </w:tcBorders>
          </w:tcPr>
          <w:p w:rsidR="00721DA8" w:rsidRPr="00CC03CE" w:rsidRDefault="00721DA8" w:rsidP="005B3C12">
            <w:pPr>
              <w:spacing w:before="60" w:after="60"/>
              <w:ind w:left="-97" w:right="-102" w:firstLine="3"/>
              <w:jc w:val="center"/>
              <w:rPr>
                <w:rFonts w:ascii="Times New Roman" w:hAnsi="Times New Roman"/>
                <w:sz w:val="28"/>
                <w:szCs w:val="28"/>
                <w:shd w:val="clear" w:color="auto" w:fill="FFFFFF"/>
              </w:rPr>
            </w:pPr>
            <w:r w:rsidRPr="00CC03CE">
              <w:rPr>
                <w:rFonts w:ascii="Times New Roman" w:hAnsi="Times New Roman"/>
                <w:sz w:val="28"/>
                <w:szCs w:val="28"/>
              </w:rPr>
              <w:t>16/3/2015</w:t>
            </w:r>
          </w:p>
        </w:tc>
      </w:tr>
      <w:tr w:rsidR="00721DA8" w:rsidRPr="00CC03CE" w:rsidTr="003265D8">
        <w:tc>
          <w:tcPr>
            <w:tcW w:w="150" w:type="pct"/>
            <w:vMerge/>
            <w:tcBorders>
              <w:left w:val="single" w:sz="4" w:space="0" w:color="auto"/>
              <w:right w:val="single" w:sz="4" w:space="0" w:color="auto"/>
            </w:tcBorders>
            <w:vAlign w:val="center"/>
          </w:tcPr>
          <w:p w:rsidR="00721DA8" w:rsidRPr="00CC03CE" w:rsidRDefault="00721DA8" w:rsidP="005B3C12">
            <w:pPr>
              <w:spacing w:before="60" w:after="60"/>
              <w:ind w:left="-98" w:right="-57"/>
              <w:jc w:val="center"/>
              <w:rPr>
                <w:rFonts w:ascii="Times New Roman" w:hAnsi="Times New Roman"/>
                <w:bCs/>
                <w:iCs/>
                <w:color w:val="000000"/>
                <w:sz w:val="28"/>
                <w:szCs w:val="28"/>
              </w:rPr>
            </w:pPr>
          </w:p>
        </w:tc>
        <w:tc>
          <w:tcPr>
            <w:tcW w:w="988" w:type="pct"/>
            <w:vMerge/>
            <w:tcBorders>
              <w:left w:val="single" w:sz="4" w:space="0" w:color="auto"/>
              <w:right w:val="single" w:sz="4" w:space="0" w:color="auto"/>
            </w:tcBorders>
            <w:vAlign w:val="center"/>
          </w:tcPr>
          <w:p w:rsidR="00721DA8" w:rsidRPr="00CC03CE" w:rsidRDefault="00721DA8" w:rsidP="005B3C12">
            <w:pPr>
              <w:spacing w:before="60" w:after="60"/>
              <w:ind w:left="-37" w:right="-63"/>
              <w:rPr>
                <w:rFonts w:ascii="Times New Roman" w:hAnsi="Times New Roman"/>
                <w:bCs/>
                <w:iCs/>
                <w:color w:val="000000"/>
                <w:sz w:val="28"/>
                <w:szCs w:val="28"/>
              </w:rPr>
            </w:pPr>
          </w:p>
        </w:tc>
        <w:tc>
          <w:tcPr>
            <w:tcW w:w="3395" w:type="pct"/>
            <w:tcBorders>
              <w:top w:val="single" w:sz="4" w:space="0" w:color="auto"/>
              <w:left w:val="single" w:sz="4" w:space="0" w:color="auto"/>
              <w:bottom w:val="single" w:sz="4" w:space="0" w:color="auto"/>
              <w:right w:val="single" w:sz="4" w:space="0" w:color="auto"/>
            </w:tcBorders>
          </w:tcPr>
          <w:p w:rsidR="00721DA8" w:rsidRPr="00CC03CE" w:rsidRDefault="00721DA8" w:rsidP="005B3C12">
            <w:pPr>
              <w:pStyle w:val="TableParagraph"/>
              <w:spacing w:before="60" w:after="60"/>
              <w:ind w:left="-31" w:right="-38" w:hanging="8"/>
              <w:rPr>
                <w:rFonts w:ascii="Times New Roman" w:hAnsi="Times New Roman"/>
                <w:sz w:val="28"/>
                <w:szCs w:val="28"/>
              </w:rPr>
            </w:pPr>
            <w:r w:rsidRPr="00CC03CE">
              <w:rPr>
                <w:rFonts w:ascii="Times New Roman" w:hAnsi="Times New Roman"/>
                <w:sz w:val="28"/>
                <w:szCs w:val="28"/>
              </w:rPr>
              <w:t xml:space="preserve">Kế hoạch số 75/KH-UBND </w:t>
            </w:r>
            <w:r w:rsidRPr="00CC03CE">
              <w:rPr>
                <w:rFonts w:ascii="Times New Roman" w:hAnsi="Times New Roman"/>
                <w:sz w:val="28"/>
                <w:szCs w:val="28"/>
                <w:lang w:val="en-US"/>
              </w:rPr>
              <w:t>t</w:t>
            </w:r>
            <w:r w:rsidRPr="00CC03CE">
              <w:rPr>
                <w:rFonts w:ascii="Times New Roman" w:hAnsi="Times New Roman"/>
                <w:sz w:val="28"/>
                <w:szCs w:val="28"/>
              </w:rPr>
              <w:t xml:space="preserve">hực hiện Chương trình hành động về “Xây dựng và phát triển văn hóa, con người Việt Nam đáp ứng yêu cầu phát triển bền vững đất nước” trên địa bàn tỉnh </w:t>
            </w:r>
          </w:p>
        </w:tc>
        <w:tc>
          <w:tcPr>
            <w:tcW w:w="467" w:type="pct"/>
            <w:tcBorders>
              <w:top w:val="single" w:sz="4" w:space="0" w:color="auto"/>
              <w:left w:val="single" w:sz="4" w:space="0" w:color="auto"/>
              <w:bottom w:val="single" w:sz="4" w:space="0" w:color="auto"/>
              <w:right w:val="single" w:sz="4" w:space="0" w:color="auto"/>
            </w:tcBorders>
          </w:tcPr>
          <w:p w:rsidR="00721DA8" w:rsidRPr="00CC03CE" w:rsidRDefault="00721DA8" w:rsidP="005B3C12">
            <w:pPr>
              <w:spacing w:before="60" w:after="60"/>
              <w:ind w:left="-97" w:right="-102" w:firstLine="3"/>
              <w:jc w:val="center"/>
              <w:rPr>
                <w:rFonts w:ascii="Times New Roman" w:hAnsi="Times New Roman"/>
                <w:sz w:val="28"/>
                <w:szCs w:val="28"/>
              </w:rPr>
            </w:pPr>
            <w:r w:rsidRPr="00CC03CE">
              <w:rPr>
                <w:rFonts w:ascii="Times New Roman" w:hAnsi="Times New Roman"/>
                <w:sz w:val="28"/>
                <w:szCs w:val="28"/>
              </w:rPr>
              <w:t>29/8/2016</w:t>
            </w:r>
          </w:p>
        </w:tc>
      </w:tr>
      <w:tr w:rsidR="00721DA8" w:rsidRPr="00CC03CE" w:rsidTr="003265D8">
        <w:tc>
          <w:tcPr>
            <w:tcW w:w="150" w:type="pct"/>
            <w:vMerge/>
            <w:tcBorders>
              <w:left w:val="single" w:sz="4" w:space="0" w:color="auto"/>
              <w:right w:val="single" w:sz="4" w:space="0" w:color="auto"/>
            </w:tcBorders>
            <w:vAlign w:val="center"/>
            <w:hideMark/>
          </w:tcPr>
          <w:p w:rsidR="00721DA8" w:rsidRPr="00CC03CE" w:rsidRDefault="00721DA8" w:rsidP="005B3C12">
            <w:pPr>
              <w:spacing w:before="60" w:after="60"/>
              <w:ind w:left="-98" w:right="-57"/>
              <w:jc w:val="center"/>
              <w:rPr>
                <w:rFonts w:ascii="Times New Roman" w:hAnsi="Times New Roman"/>
                <w:bCs/>
                <w:iCs/>
                <w:color w:val="000000"/>
                <w:sz w:val="28"/>
                <w:szCs w:val="28"/>
              </w:rPr>
            </w:pPr>
          </w:p>
        </w:tc>
        <w:tc>
          <w:tcPr>
            <w:tcW w:w="988" w:type="pct"/>
            <w:vMerge/>
            <w:tcBorders>
              <w:left w:val="single" w:sz="4" w:space="0" w:color="auto"/>
              <w:right w:val="single" w:sz="4" w:space="0" w:color="auto"/>
            </w:tcBorders>
            <w:vAlign w:val="center"/>
            <w:hideMark/>
          </w:tcPr>
          <w:p w:rsidR="00721DA8" w:rsidRPr="00CC03CE" w:rsidRDefault="00721DA8" w:rsidP="005B3C12">
            <w:pPr>
              <w:spacing w:before="60" w:after="60"/>
              <w:ind w:left="-37" w:right="-63"/>
              <w:rPr>
                <w:rFonts w:ascii="Times New Roman" w:hAnsi="Times New Roman"/>
                <w:bCs/>
                <w:iCs/>
                <w:color w:val="000000"/>
                <w:sz w:val="28"/>
                <w:szCs w:val="28"/>
              </w:rPr>
            </w:pPr>
          </w:p>
        </w:tc>
        <w:tc>
          <w:tcPr>
            <w:tcW w:w="3395" w:type="pct"/>
            <w:tcBorders>
              <w:top w:val="single" w:sz="4" w:space="0" w:color="auto"/>
              <w:left w:val="single" w:sz="4" w:space="0" w:color="auto"/>
              <w:bottom w:val="single" w:sz="4" w:space="0" w:color="auto"/>
              <w:right w:val="single" w:sz="4" w:space="0" w:color="auto"/>
            </w:tcBorders>
            <w:vAlign w:val="center"/>
          </w:tcPr>
          <w:p w:rsidR="00721DA8" w:rsidRPr="00CC03CE" w:rsidRDefault="00721DA8" w:rsidP="005B3C12">
            <w:pPr>
              <w:spacing w:before="60" w:after="60"/>
              <w:ind w:left="-31" w:right="-38" w:hanging="8"/>
              <w:jc w:val="both"/>
              <w:rPr>
                <w:rFonts w:ascii="Times New Roman" w:hAnsi="Times New Roman"/>
                <w:sz w:val="28"/>
                <w:szCs w:val="28"/>
              </w:rPr>
            </w:pPr>
            <w:r w:rsidRPr="00CC03CE">
              <w:rPr>
                <w:rFonts w:ascii="Times New Roman" w:hAnsi="Times New Roman"/>
                <w:sz w:val="28"/>
                <w:szCs w:val="28"/>
              </w:rPr>
              <w:t xml:space="preserve">Quyết định số 22/2017/QĐ-UBND ban hành quy định về thực hiện nếp sống văn minh trong tổ chức việc cưới, việc tang và lễ hội trên địa bàn tỉnh Hậu Giang </w:t>
            </w:r>
          </w:p>
        </w:tc>
        <w:tc>
          <w:tcPr>
            <w:tcW w:w="467" w:type="pct"/>
            <w:tcBorders>
              <w:top w:val="single" w:sz="4" w:space="0" w:color="auto"/>
              <w:left w:val="single" w:sz="4" w:space="0" w:color="auto"/>
              <w:bottom w:val="single" w:sz="4" w:space="0" w:color="auto"/>
              <w:right w:val="single" w:sz="4" w:space="0" w:color="auto"/>
            </w:tcBorders>
          </w:tcPr>
          <w:p w:rsidR="00721DA8" w:rsidRPr="00CC03CE" w:rsidRDefault="00721DA8" w:rsidP="005B3C12">
            <w:pPr>
              <w:spacing w:before="60" w:after="60"/>
              <w:ind w:left="-97" w:right="-102" w:firstLine="3"/>
              <w:jc w:val="center"/>
              <w:rPr>
                <w:rFonts w:ascii="Times New Roman" w:hAnsi="Times New Roman"/>
                <w:i/>
                <w:iCs/>
                <w:sz w:val="28"/>
                <w:szCs w:val="28"/>
              </w:rPr>
            </w:pPr>
            <w:r w:rsidRPr="00CC03CE">
              <w:rPr>
                <w:rFonts w:ascii="Times New Roman" w:hAnsi="Times New Roman"/>
                <w:sz w:val="28"/>
                <w:szCs w:val="28"/>
              </w:rPr>
              <w:t>02/8/2017</w:t>
            </w:r>
          </w:p>
        </w:tc>
      </w:tr>
      <w:tr w:rsidR="00721DA8" w:rsidRPr="00CC03CE" w:rsidTr="003265D8">
        <w:tc>
          <w:tcPr>
            <w:tcW w:w="150" w:type="pct"/>
            <w:vMerge/>
            <w:tcBorders>
              <w:left w:val="single" w:sz="4" w:space="0" w:color="auto"/>
              <w:right w:val="single" w:sz="4" w:space="0" w:color="auto"/>
            </w:tcBorders>
            <w:vAlign w:val="center"/>
          </w:tcPr>
          <w:p w:rsidR="00721DA8" w:rsidRPr="00CC03CE" w:rsidRDefault="00721DA8" w:rsidP="005B3C12">
            <w:pPr>
              <w:spacing w:before="60" w:after="60"/>
              <w:ind w:left="-98" w:right="-57"/>
              <w:jc w:val="center"/>
              <w:rPr>
                <w:rFonts w:ascii="Times New Roman" w:hAnsi="Times New Roman"/>
                <w:bCs/>
                <w:iCs/>
                <w:color w:val="000000"/>
                <w:sz w:val="28"/>
                <w:szCs w:val="28"/>
              </w:rPr>
            </w:pPr>
          </w:p>
        </w:tc>
        <w:tc>
          <w:tcPr>
            <w:tcW w:w="988" w:type="pct"/>
            <w:vMerge/>
            <w:tcBorders>
              <w:left w:val="single" w:sz="4" w:space="0" w:color="auto"/>
              <w:right w:val="single" w:sz="4" w:space="0" w:color="auto"/>
            </w:tcBorders>
          </w:tcPr>
          <w:p w:rsidR="00721DA8" w:rsidRPr="00CC03CE" w:rsidRDefault="00721DA8" w:rsidP="005B3C12">
            <w:pPr>
              <w:spacing w:before="60" w:after="60"/>
              <w:ind w:left="-37" w:right="-63"/>
              <w:jc w:val="both"/>
              <w:rPr>
                <w:rFonts w:ascii="Times New Roman" w:hAnsi="Times New Roman"/>
                <w:bCs/>
                <w:iCs/>
                <w:color w:val="000000"/>
                <w:sz w:val="28"/>
                <w:szCs w:val="28"/>
              </w:rPr>
            </w:pPr>
          </w:p>
        </w:tc>
        <w:tc>
          <w:tcPr>
            <w:tcW w:w="3395" w:type="pct"/>
            <w:tcBorders>
              <w:top w:val="single" w:sz="4" w:space="0" w:color="auto"/>
              <w:left w:val="single" w:sz="4" w:space="0" w:color="auto"/>
              <w:bottom w:val="single" w:sz="4" w:space="0" w:color="auto"/>
              <w:right w:val="single" w:sz="4" w:space="0" w:color="auto"/>
            </w:tcBorders>
          </w:tcPr>
          <w:p w:rsidR="00721DA8" w:rsidRPr="00CC03CE" w:rsidRDefault="00721DA8" w:rsidP="005B3C12">
            <w:pPr>
              <w:pStyle w:val="TableParagraph"/>
              <w:spacing w:before="60" w:after="60"/>
              <w:ind w:left="-31" w:right="-38" w:hanging="8"/>
              <w:rPr>
                <w:rStyle w:val="fontstyle01"/>
              </w:rPr>
            </w:pPr>
            <w:r w:rsidRPr="00CC03CE">
              <w:rPr>
                <w:rStyle w:val="fontstyle01"/>
              </w:rPr>
              <w:t>Kế hoạch số 08/KH-UBND</w:t>
            </w:r>
            <w:r w:rsidRPr="00CC03CE">
              <w:rPr>
                <w:rStyle w:val="fontstyle01"/>
                <w:lang w:val="en-US"/>
              </w:rPr>
              <w:t xml:space="preserve"> </w:t>
            </w:r>
            <w:r w:rsidRPr="00CC03CE">
              <w:rPr>
                <w:rFonts w:ascii="Times New Roman" w:hAnsi="Times New Roman"/>
                <w:sz w:val="28"/>
                <w:szCs w:val="28"/>
                <w:shd w:val="clear" w:color="auto" w:fill="FFFFFF"/>
                <w:lang w:val="en-US"/>
              </w:rPr>
              <w:t>t</w:t>
            </w:r>
            <w:r w:rsidRPr="00CC03CE">
              <w:rPr>
                <w:rFonts w:ascii="Times New Roman" w:hAnsi="Times New Roman"/>
                <w:sz w:val="28"/>
                <w:szCs w:val="28"/>
                <w:shd w:val="clear" w:color="auto" w:fill="FFFFFF"/>
              </w:rPr>
              <w:t>riển khai thực hiện Chỉ thị số 06-CT/TW của Ban Bí thư về tăng cường sự lãnh đạo của Đảng đối với công tác xây dựng gia đình trong tình hình mới (giai đoạn 2022-2030)</w:t>
            </w:r>
          </w:p>
        </w:tc>
        <w:tc>
          <w:tcPr>
            <w:tcW w:w="467" w:type="pct"/>
            <w:tcBorders>
              <w:top w:val="single" w:sz="4" w:space="0" w:color="auto"/>
              <w:left w:val="single" w:sz="4" w:space="0" w:color="auto"/>
              <w:bottom w:val="single" w:sz="4" w:space="0" w:color="auto"/>
              <w:right w:val="single" w:sz="4" w:space="0" w:color="auto"/>
            </w:tcBorders>
          </w:tcPr>
          <w:p w:rsidR="00721DA8" w:rsidRPr="00CC03CE" w:rsidRDefault="00721DA8" w:rsidP="005B3C12">
            <w:pPr>
              <w:spacing w:before="60" w:after="60"/>
              <w:ind w:left="-97" w:right="-102" w:firstLine="3"/>
              <w:jc w:val="center"/>
              <w:rPr>
                <w:rStyle w:val="fontstyle01"/>
              </w:rPr>
            </w:pPr>
            <w:r w:rsidRPr="00CC03CE">
              <w:rPr>
                <w:rFonts w:ascii="Times New Roman" w:hAnsi="Times New Roman"/>
                <w:sz w:val="28"/>
                <w:szCs w:val="28"/>
              </w:rPr>
              <w:t>19/01/2022</w:t>
            </w:r>
          </w:p>
        </w:tc>
      </w:tr>
      <w:tr w:rsidR="00721DA8" w:rsidRPr="00CC03CE" w:rsidTr="003265D8">
        <w:tc>
          <w:tcPr>
            <w:tcW w:w="150" w:type="pct"/>
            <w:vMerge/>
            <w:tcBorders>
              <w:left w:val="single" w:sz="4" w:space="0" w:color="auto"/>
              <w:right w:val="single" w:sz="4" w:space="0" w:color="auto"/>
            </w:tcBorders>
            <w:vAlign w:val="center"/>
          </w:tcPr>
          <w:p w:rsidR="00721DA8" w:rsidRPr="00CC03CE" w:rsidRDefault="00721DA8" w:rsidP="005B3C12">
            <w:pPr>
              <w:spacing w:before="60" w:after="60"/>
              <w:ind w:left="-98" w:right="-57"/>
              <w:jc w:val="center"/>
              <w:rPr>
                <w:rFonts w:ascii="Times New Roman" w:hAnsi="Times New Roman"/>
                <w:bCs/>
                <w:iCs/>
                <w:color w:val="000000"/>
                <w:sz w:val="28"/>
                <w:szCs w:val="28"/>
              </w:rPr>
            </w:pPr>
          </w:p>
        </w:tc>
        <w:tc>
          <w:tcPr>
            <w:tcW w:w="988" w:type="pct"/>
            <w:vMerge/>
            <w:tcBorders>
              <w:left w:val="single" w:sz="4" w:space="0" w:color="auto"/>
              <w:right w:val="single" w:sz="4" w:space="0" w:color="auto"/>
            </w:tcBorders>
          </w:tcPr>
          <w:p w:rsidR="00721DA8" w:rsidRPr="00CC03CE" w:rsidRDefault="00721DA8" w:rsidP="005B3C12">
            <w:pPr>
              <w:spacing w:before="60" w:after="60"/>
              <w:ind w:left="-37" w:right="-63"/>
              <w:jc w:val="both"/>
              <w:rPr>
                <w:rFonts w:ascii="Times New Roman" w:hAnsi="Times New Roman"/>
                <w:bCs/>
                <w:iCs/>
                <w:color w:val="000000"/>
                <w:sz w:val="28"/>
                <w:szCs w:val="28"/>
              </w:rPr>
            </w:pPr>
          </w:p>
        </w:tc>
        <w:tc>
          <w:tcPr>
            <w:tcW w:w="3395" w:type="pct"/>
            <w:tcBorders>
              <w:top w:val="single" w:sz="4" w:space="0" w:color="auto"/>
              <w:left w:val="single" w:sz="4" w:space="0" w:color="auto"/>
              <w:bottom w:val="single" w:sz="4" w:space="0" w:color="auto"/>
              <w:right w:val="single" w:sz="4" w:space="0" w:color="auto"/>
            </w:tcBorders>
          </w:tcPr>
          <w:p w:rsidR="00721DA8" w:rsidRPr="00CC03CE" w:rsidRDefault="00721DA8" w:rsidP="005B3C12">
            <w:pPr>
              <w:pStyle w:val="TableParagraph"/>
              <w:spacing w:before="60" w:after="60"/>
              <w:ind w:left="-31" w:right="-38" w:hanging="8"/>
              <w:rPr>
                <w:rFonts w:ascii="Times New Roman" w:hAnsi="Times New Roman"/>
                <w:sz w:val="28"/>
                <w:szCs w:val="28"/>
                <w:lang w:val="en-US"/>
              </w:rPr>
            </w:pPr>
            <w:r w:rsidRPr="00CC03CE">
              <w:rPr>
                <w:rStyle w:val="fontstyle01"/>
              </w:rPr>
              <w:t>Kế hoạch số 22/KH-UBND</w:t>
            </w:r>
            <w:r w:rsidRPr="00CC03CE">
              <w:rPr>
                <w:rStyle w:val="fontstyle01"/>
                <w:lang w:val="en-US"/>
              </w:rPr>
              <w:t xml:space="preserve"> t</w:t>
            </w:r>
            <w:r w:rsidRPr="00CC03CE">
              <w:rPr>
                <w:rStyle w:val="fontstyle01"/>
              </w:rPr>
              <w:t>hực hiện Chiến lược phát triển gia  đình Việt Nam đến năm</w:t>
            </w:r>
            <w:r w:rsidRPr="00CC03CE">
              <w:rPr>
                <w:rFonts w:ascii="Times New Roman" w:hAnsi="Times New Roman"/>
                <w:sz w:val="28"/>
                <w:szCs w:val="28"/>
              </w:rPr>
              <w:t xml:space="preserve"> </w:t>
            </w:r>
            <w:r w:rsidRPr="00CC03CE">
              <w:rPr>
                <w:rStyle w:val="fontstyle01"/>
              </w:rPr>
              <w:t>2030 trên địa bàn tỉnh</w:t>
            </w:r>
          </w:p>
        </w:tc>
        <w:tc>
          <w:tcPr>
            <w:tcW w:w="467" w:type="pct"/>
            <w:tcBorders>
              <w:top w:val="single" w:sz="4" w:space="0" w:color="auto"/>
              <w:left w:val="single" w:sz="4" w:space="0" w:color="auto"/>
              <w:bottom w:val="single" w:sz="4" w:space="0" w:color="auto"/>
              <w:right w:val="single" w:sz="4" w:space="0" w:color="auto"/>
            </w:tcBorders>
          </w:tcPr>
          <w:p w:rsidR="00721DA8" w:rsidRPr="00CC03CE" w:rsidRDefault="00721DA8" w:rsidP="005B3C12">
            <w:pPr>
              <w:spacing w:before="60" w:after="60"/>
              <w:ind w:left="-97" w:right="-102" w:firstLine="3"/>
              <w:jc w:val="center"/>
              <w:rPr>
                <w:rFonts w:ascii="Times New Roman" w:hAnsi="Times New Roman"/>
                <w:sz w:val="28"/>
                <w:szCs w:val="28"/>
              </w:rPr>
            </w:pPr>
            <w:r w:rsidRPr="00CC03CE">
              <w:rPr>
                <w:rFonts w:ascii="Times New Roman" w:hAnsi="Times New Roman"/>
                <w:sz w:val="28"/>
                <w:szCs w:val="28"/>
              </w:rPr>
              <w:t>15/2/2022</w:t>
            </w:r>
          </w:p>
        </w:tc>
      </w:tr>
      <w:tr w:rsidR="00721DA8" w:rsidRPr="00CC03CE" w:rsidTr="003265D8">
        <w:tc>
          <w:tcPr>
            <w:tcW w:w="150" w:type="pct"/>
            <w:vMerge/>
            <w:tcBorders>
              <w:left w:val="single" w:sz="4" w:space="0" w:color="auto"/>
              <w:right w:val="single" w:sz="4" w:space="0" w:color="auto"/>
            </w:tcBorders>
            <w:vAlign w:val="center"/>
          </w:tcPr>
          <w:p w:rsidR="00721DA8" w:rsidRPr="00CC03CE" w:rsidRDefault="00721DA8" w:rsidP="005B3C12">
            <w:pPr>
              <w:spacing w:before="60" w:after="60"/>
              <w:ind w:left="-98" w:right="-57"/>
              <w:jc w:val="center"/>
              <w:rPr>
                <w:rFonts w:ascii="Times New Roman" w:hAnsi="Times New Roman"/>
                <w:bCs/>
                <w:iCs/>
                <w:color w:val="000000"/>
                <w:sz w:val="28"/>
                <w:szCs w:val="28"/>
              </w:rPr>
            </w:pPr>
          </w:p>
        </w:tc>
        <w:tc>
          <w:tcPr>
            <w:tcW w:w="988" w:type="pct"/>
            <w:vMerge/>
            <w:tcBorders>
              <w:left w:val="single" w:sz="4" w:space="0" w:color="auto"/>
              <w:right w:val="single" w:sz="4" w:space="0" w:color="auto"/>
            </w:tcBorders>
          </w:tcPr>
          <w:p w:rsidR="00721DA8" w:rsidRPr="00CC03CE" w:rsidRDefault="00721DA8" w:rsidP="005B3C12">
            <w:pPr>
              <w:spacing w:before="60" w:after="60"/>
              <w:ind w:left="-37" w:right="-63"/>
              <w:jc w:val="both"/>
              <w:rPr>
                <w:rFonts w:ascii="Times New Roman" w:hAnsi="Times New Roman"/>
                <w:bCs/>
                <w:iCs/>
                <w:color w:val="000000"/>
                <w:sz w:val="28"/>
                <w:szCs w:val="28"/>
              </w:rPr>
            </w:pPr>
          </w:p>
        </w:tc>
        <w:tc>
          <w:tcPr>
            <w:tcW w:w="3395" w:type="pct"/>
            <w:tcBorders>
              <w:top w:val="single" w:sz="4" w:space="0" w:color="auto"/>
              <w:left w:val="single" w:sz="4" w:space="0" w:color="auto"/>
              <w:bottom w:val="single" w:sz="4" w:space="0" w:color="auto"/>
              <w:right w:val="single" w:sz="4" w:space="0" w:color="auto"/>
            </w:tcBorders>
          </w:tcPr>
          <w:p w:rsidR="00721DA8" w:rsidRPr="00CC03CE" w:rsidRDefault="00721DA8" w:rsidP="005B3C12">
            <w:pPr>
              <w:pStyle w:val="TableParagraph"/>
              <w:spacing w:before="60" w:after="60"/>
              <w:ind w:left="-31" w:right="-38" w:hanging="8"/>
              <w:rPr>
                <w:rFonts w:ascii="Times New Roman" w:hAnsi="Times New Roman"/>
                <w:sz w:val="28"/>
                <w:szCs w:val="28"/>
                <w:lang w:val="en-US"/>
              </w:rPr>
            </w:pPr>
            <w:r w:rsidRPr="00CC03CE">
              <w:rPr>
                <w:rFonts w:ascii="Times New Roman" w:hAnsi="Times New Roman"/>
                <w:sz w:val="28"/>
                <w:szCs w:val="28"/>
                <w:lang w:val="en-US"/>
              </w:rPr>
              <w:t>Kế hoạch số 47/KH-UBND t</w:t>
            </w:r>
            <w:r w:rsidRPr="00CC03CE">
              <w:rPr>
                <w:rFonts w:ascii="Times New Roman" w:hAnsi="Times New Roman"/>
                <w:sz w:val="28"/>
                <w:szCs w:val="28"/>
              </w:rPr>
              <w:t xml:space="preserve">riển khai thực hiện Chương trình “Đẩy mạnh các hoạt động phục vụ học tập suốt đời trong </w:t>
            </w:r>
            <w:r w:rsidR="00DF6B40">
              <w:rPr>
                <w:rFonts w:ascii="Times New Roman" w:hAnsi="Times New Roman"/>
                <w:sz w:val="28"/>
                <w:szCs w:val="28"/>
              </w:rPr>
              <w:t>TV</w:t>
            </w:r>
            <w:r w:rsidRPr="00CC03CE">
              <w:rPr>
                <w:rFonts w:ascii="Times New Roman" w:hAnsi="Times New Roman"/>
                <w:sz w:val="28"/>
                <w:szCs w:val="28"/>
              </w:rPr>
              <w:t xml:space="preserve">, bảo tàng, trung tâm văn hóa đến năm 2030” </w:t>
            </w:r>
            <w:r w:rsidRPr="00CC03CE">
              <w:rPr>
                <w:rFonts w:ascii="Times New Roman" w:hAnsi="Times New Roman"/>
                <w:sz w:val="28"/>
                <w:szCs w:val="28"/>
              </w:rPr>
              <w:lastRenderedPageBreak/>
              <w:t>trên địa bàn tỉnh Hậu Giang</w:t>
            </w:r>
          </w:p>
        </w:tc>
        <w:tc>
          <w:tcPr>
            <w:tcW w:w="467" w:type="pct"/>
            <w:tcBorders>
              <w:top w:val="single" w:sz="4" w:space="0" w:color="auto"/>
              <w:left w:val="single" w:sz="4" w:space="0" w:color="auto"/>
              <w:bottom w:val="single" w:sz="4" w:space="0" w:color="auto"/>
              <w:right w:val="single" w:sz="4" w:space="0" w:color="auto"/>
            </w:tcBorders>
          </w:tcPr>
          <w:p w:rsidR="00721DA8" w:rsidRPr="00CC03CE" w:rsidRDefault="00721DA8" w:rsidP="005B3C12">
            <w:pPr>
              <w:spacing w:before="60" w:after="60"/>
              <w:ind w:left="-97" w:right="-102" w:firstLine="3"/>
              <w:jc w:val="center"/>
              <w:rPr>
                <w:rFonts w:ascii="Times New Roman" w:hAnsi="Times New Roman"/>
                <w:sz w:val="28"/>
                <w:szCs w:val="28"/>
              </w:rPr>
            </w:pPr>
            <w:r w:rsidRPr="00CC03CE">
              <w:rPr>
                <w:rFonts w:ascii="Times New Roman" w:hAnsi="Times New Roman"/>
                <w:sz w:val="28"/>
                <w:szCs w:val="28"/>
              </w:rPr>
              <w:lastRenderedPageBreak/>
              <w:t>13/3/2023</w:t>
            </w:r>
          </w:p>
        </w:tc>
      </w:tr>
      <w:tr w:rsidR="00721DA8" w:rsidRPr="00CC03CE" w:rsidTr="003265D8">
        <w:tc>
          <w:tcPr>
            <w:tcW w:w="150" w:type="pct"/>
            <w:vMerge/>
            <w:tcBorders>
              <w:left w:val="single" w:sz="4" w:space="0" w:color="auto"/>
              <w:right w:val="single" w:sz="4" w:space="0" w:color="auto"/>
            </w:tcBorders>
            <w:vAlign w:val="center"/>
          </w:tcPr>
          <w:p w:rsidR="00721DA8" w:rsidRPr="00CC03CE" w:rsidRDefault="00721DA8" w:rsidP="005B3C12">
            <w:pPr>
              <w:spacing w:before="60" w:after="60"/>
              <w:ind w:left="-98" w:right="-57"/>
              <w:jc w:val="center"/>
              <w:rPr>
                <w:rFonts w:ascii="Times New Roman" w:hAnsi="Times New Roman"/>
                <w:bCs/>
                <w:iCs/>
                <w:color w:val="000000"/>
                <w:sz w:val="28"/>
                <w:szCs w:val="28"/>
              </w:rPr>
            </w:pPr>
          </w:p>
        </w:tc>
        <w:tc>
          <w:tcPr>
            <w:tcW w:w="988" w:type="pct"/>
            <w:vMerge/>
            <w:tcBorders>
              <w:left w:val="single" w:sz="4" w:space="0" w:color="auto"/>
              <w:right w:val="single" w:sz="4" w:space="0" w:color="auto"/>
            </w:tcBorders>
          </w:tcPr>
          <w:p w:rsidR="00721DA8" w:rsidRPr="00CC03CE" w:rsidRDefault="00721DA8" w:rsidP="005B3C12">
            <w:pPr>
              <w:spacing w:before="60" w:after="60"/>
              <w:ind w:left="-37" w:right="-63"/>
              <w:jc w:val="both"/>
              <w:rPr>
                <w:rFonts w:ascii="Times New Roman" w:hAnsi="Times New Roman"/>
                <w:bCs/>
                <w:iCs/>
                <w:color w:val="000000"/>
                <w:sz w:val="28"/>
                <w:szCs w:val="28"/>
              </w:rPr>
            </w:pPr>
          </w:p>
        </w:tc>
        <w:tc>
          <w:tcPr>
            <w:tcW w:w="3395" w:type="pct"/>
            <w:tcBorders>
              <w:top w:val="single" w:sz="4" w:space="0" w:color="auto"/>
              <w:left w:val="single" w:sz="4" w:space="0" w:color="auto"/>
              <w:bottom w:val="single" w:sz="4" w:space="0" w:color="auto"/>
              <w:right w:val="single" w:sz="4" w:space="0" w:color="auto"/>
            </w:tcBorders>
          </w:tcPr>
          <w:p w:rsidR="00721DA8" w:rsidRPr="00CC03CE" w:rsidRDefault="00721DA8" w:rsidP="005B3C12">
            <w:pPr>
              <w:pStyle w:val="TableParagraph"/>
              <w:spacing w:before="60" w:after="60"/>
              <w:ind w:left="-31" w:right="-38" w:hanging="8"/>
              <w:rPr>
                <w:rFonts w:ascii="Times New Roman" w:hAnsi="Times New Roman"/>
                <w:sz w:val="28"/>
                <w:szCs w:val="28"/>
              </w:rPr>
            </w:pPr>
            <w:r w:rsidRPr="00CC03CE">
              <w:rPr>
                <w:rFonts w:ascii="Times New Roman" w:hAnsi="Times New Roman"/>
                <w:sz w:val="28"/>
                <w:szCs w:val="28"/>
                <w:lang w:val="en-US"/>
              </w:rPr>
              <w:t>Kế hoạch số 84/KH-UBND t</w:t>
            </w:r>
            <w:r w:rsidRPr="00CC03CE">
              <w:rPr>
                <w:rFonts w:ascii="Times New Roman" w:hAnsi="Times New Roman"/>
                <w:sz w:val="28"/>
                <w:szCs w:val="28"/>
              </w:rPr>
              <w:t>riển khai thực hiện Chiến lược phát triển các ngành công nghiệp văn hóa đến năm 2025, tầm nhìn đến năm 2030 trên địa bàn tỉnh</w:t>
            </w:r>
            <w:r w:rsidRPr="00CC03CE">
              <w:rPr>
                <w:rFonts w:ascii="Times New Roman" w:hAnsi="Times New Roman"/>
                <w:sz w:val="28"/>
                <w:szCs w:val="28"/>
                <w:lang w:val="vi-VN"/>
              </w:rPr>
              <w:t xml:space="preserve"> Hậu Giang</w:t>
            </w:r>
          </w:p>
        </w:tc>
        <w:tc>
          <w:tcPr>
            <w:tcW w:w="467" w:type="pct"/>
            <w:tcBorders>
              <w:top w:val="single" w:sz="4" w:space="0" w:color="auto"/>
              <w:left w:val="single" w:sz="4" w:space="0" w:color="auto"/>
              <w:bottom w:val="single" w:sz="4" w:space="0" w:color="auto"/>
              <w:right w:val="single" w:sz="4" w:space="0" w:color="auto"/>
            </w:tcBorders>
          </w:tcPr>
          <w:p w:rsidR="00721DA8" w:rsidRPr="00CC03CE" w:rsidRDefault="00721DA8" w:rsidP="005B3C12">
            <w:pPr>
              <w:spacing w:before="60" w:after="60"/>
              <w:ind w:left="-97" w:right="-102" w:firstLine="3"/>
              <w:jc w:val="center"/>
              <w:rPr>
                <w:rFonts w:ascii="Times New Roman" w:hAnsi="Times New Roman"/>
                <w:sz w:val="28"/>
                <w:szCs w:val="28"/>
              </w:rPr>
            </w:pPr>
            <w:r w:rsidRPr="00CC03CE">
              <w:rPr>
                <w:rFonts w:ascii="Times New Roman" w:hAnsi="Times New Roman"/>
                <w:sz w:val="28"/>
                <w:szCs w:val="28"/>
              </w:rPr>
              <w:t>13/4/2023</w:t>
            </w:r>
          </w:p>
        </w:tc>
      </w:tr>
      <w:tr w:rsidR="00721DA8" w:rsidRPr="00CC03CE" w:rsidTr="003265D8">
        <w:tc>
          <w:tcPr>
            <w:tcW w:w="150" w:type="pct"/>
            <w:vMerge/>
            <w:tcBorders>
              <w:left w:val="single" w:sz="4" w:space="0" w:color="auto"/>
              <w:right w:val="single" w:sz="4" w:space="0" w:color="auto"/>
            </w:tcBorders>
            <w:vAlign w:val="center"/>
          </w:tcPr>
          <w:p w:rsidR="00721DA8" w:rsidRPr="00CC03CE" w:rsidRDefault="00721DA8" w:rsidP="005B3C12">
            <w:pPr>
              <w:spacing w:before="60" w:after="60"/>
              <w:ind w:left="-98" w:right="-57"/>
              <w:jc w:val="center"/>
              <w:rPr>
                <w:rFonts w:ascii="Times New Roman" w:hAnsi="Times New Roman"/>
                <w:bCs/>
                <w:iCs/>
                <w:color w:val="000000"/>
                <w:sz w:val="28"/>
                <w:szCs w:val="28"/>
              </w:rPr>
            </w:pPr>
          </w:p>
        </w:tc>
        <w:tc>
          <w:tcPr>
            <w:tcW w:w="988" w:type="pct"/>
            <w:vMerge/>
            <w:tcBorders>
              <w:left w:val="single" w:sz="4" w:space="0" w:color="auto"/>
              <w:right w:val="single" w:sz="4" w:space="0" w:color="auto"/>
            </w:tcBorders>
          </w:tcPr>
          <w:p w:rsidR="00721DA8" w:rsidRPr="00CC03CE" w:rsidRDefault="00721DA8" w:rsidP="005B3C12">
            <w:pPr>
              <w:spacing w:before="60" w:after="60"/>
              <w:ind w:left="-37" w:right="-63"/>
              <w:jc w:val="both"/>
              <w:rPr>
                <w:rFonts w:ascii="Times New Roman" w:hAnsi="Times New Roman"/>
                <w:bCs/>
                <w:iCs/>
                <w:color w:val="000000"/>
                <w:sz w:val="28"/>
                <w:szCs w:val="28"/>
              </w:rPr>
            </w:pPr>
          </w:p>
        </w:tc>
        <w:tc>
          <w:tcPr>
            <w:tcW w:w="3395" w:type="pct"/>
            <w:tcBorders>
              <w:top w:val="single" w:sz="4" w:space="0" w:color="auto"/>
              <w:left w:val="single" w:sz="4" w:space="0" w:color="auto"/>
              <w:bottom w:val="single" w:sz="4" w:space="0" w:color="auto"/>
              <w:right w:val="single" w:sz="4" w:space="0" w:color="auto"/>
            </w:tcBorders>
          </w:tcPr>
          <w:p w:rsidR="00721DA8" w:rsidRPr="00CC03CE" w:rsidRDefault="00721DA8" w:rsidP="005B3C12">
            <w:pPr>
              <w:pStyle w:val="TableParagraph"/>
              <w:spacing w:before="60" w:after="60"/>
              <w:ind w:left="-31" w:right="-38" w:hanging="8"/>
              <w:rPr>
                <w:rFonts w:ascii="Times New Roman" w:hAnsi="Times New Roman"/>
                <w:sz w:val="28"/>
                <w:szCs w:val="28"/>
              </w:rPr>
            </w:pPr>
            <w:r w:rsidRPr="00CC03CE">
              <w:rPr>
                <w:rFonts w:ascii="Times New Roman" w:hAnsi="Times New Roman"/>
                <w:sz w:val="28"/>
                <w:szCs w:val="28"/>
                <w:lang w:val="en-US"/>
              </w:rPr>
              <w:t>Kế hoạch số 09/KH-UBND t</w:t>
            </w:r>
            <w:r w:rsidRPr="00CC03CE">
              <w:rPr>
                <w:rFonts w:ascii="Times New Roman" w:hAnsi="Times New Roman"/>
                <w:sz w:val="28"/>
                <w:szCs w:val="28"/>
              </w:rPr>
              <w:t xml:space="preserve">riển khai </w:t>
            </w:r>
            <w:r w:rsidRPr="00CC03CE">
              <w:rPr>
                <w:rFonts w:ascii="Times New Roman" w:hAnsi="Times New Roman"/>
                <w:iCs/>
                <w:sz w:val="28"/>
                <w:szCs w:val="28"/>
              </w:rPr>
              <w:t xml:space="preserve">Chương trình tổng thể về phát triển văn hóa Việt Nam giai đoạn 2023 - 2025 </w:t>
            </w:r>
            <w:r w:rsidRPr="00CC03CE">
              <w:rPr>
                <w:rFonts w:ascii="Times New Roman" w:hAnsi="Times New Roman"/>
                <w:sz w:val="28"/>
                <w:szCs w:val="28"/>
              </w:rPr>
              <w:t>trên địa bàn tỉnh Hậu Giang</w:t>
            </w:r>
          </w:p>
        </w:tc>
        <w:tc>
          <w:tcPr>
            <w:tcW w:w="467" w:type="pct"/>
            <w:tcBorders>
              <w:top w:val="single" w:sz="4" w:space="0" w:color="auto"/>
              <w:left w:val="single" w:sz="4" w:space="0" w:color="auto"/>
              <w:bottom w:val="single" w:sz="4" w:space="0" w:color="auto"/>
              <w:right w:val="single" w:sz="4" w:space="0" w:color="auto"/>
            </w:tcBorders>
          </w:tcPr>
          <w:p w:rsidR="00721DA8" w:rsidRPr="00CC03CE" w:rsidRDefault="00721DA8" w:rsidP="005B3C12">
            <w:pPr>
              <w:spacing w:before="60" w:after="60"/>
              <w:ind w:left="-97" w:right="-102" w:firstLine="3"/>
              <w:jc w:val="center"/>
              <w:rPr>
                <w:rFonts w:ascii="Times New Roman" w:hAnsi="Times New Roman"/>
                <w:sz w:val="28"/>
                <w:szCs w:val="28"/>
              </w:rPr>
            </w:pPr>
            <w:r w:rsidRPr="00CC03CE">
              <w:rPr>
                <w:rFonts w:ascii="Times New Roman" w:hAnsi="Times New Roman"/>
                <w:sz w:val="28"/>
                <w:szCs w:val="28"/>
              </w:rPr>
              <w:t>16/01/2023</w:t>
            </w:r>
          </w:p>
        </w:tc>
      </w:tr>
      <w:tr w:rsidR="00721DA8" w:rsidRPr="00CC03CE" w:rsidTr="003265D8">
        <w:tc>
          <w:tcPr>
            <w:tcW w:w="150" w:type="pct"/>
            <w:vMerge/>
            <w:tcBorders>
              <w:left w:val="single" w:sz="4" w:space="0" w:color="auto"/>
              <w:bottom w:val="single" w:sz="4" w:space="0" w:color="auto"/>
              <w:right w:val="single" w:sz="4" w:space="0" w:color="auto"/>
            </w:tcBorders>
            <w:vAlign w:val="center"/>
          </w:tcPr>
          <w:p w:rsidR="00721DA8" w:rsidRPr="00CC03CE" w:rsidRDefault="00721DA8" w:rsidP="005B3C12">
            <w:pPr>
              <w:spacing w:before="60" w:after="60"/>
              <w:ind w:left="-98" w:right="-57"/>
              <w:jc w:val="center"/>
              <w:rPr>
                <w:rFonts w:ascii="Times New Roman" w:hAnsi="Times New Roman"/>
                <w:bCs/>
                <w:iCs/>
                <w:color w:val="000000"/>
                <w:sz w:val="28"/>
                <w:szCs w:val="28"/>
              </w:rPr>
            </w:pPr>
          </w:p>
        </w:tc>
        <w:tc>
          <w:tcPr>
            <w:tcW w:w="988" w:type="pct"/>
            <w:vMerge/>
            <w:tcBorders>
              <w:left w:val="single" w:sz="4" w:space="0" w:color="auto"/>
              <w:bottom w:val="single" w:sz="4" w:space="0" w:color="auto"/>
              <w:right w:val="single" w:sz="4" w:space="0" w:color="auto"/>
            </w:tcBorders>
          </w:tcPr>
          <w:p w:rsidR="00721DA8" w:rsidRPr="00CC03CE" w:rsidRDefault="00721DA8" w:rsidP="005B3C12">
            <w:pPr>
              <w:spacing w:before="60" w:after="60"/>
              <w:ind w:left="-37" w:right="-63"/>
              <w:jc w:val="both"/>
              <w:rPr>
                <w:rFonts w:ascii="Times New Roman" w:hAnsi="Times New Roman"/>
                <w:bCs/>
                <w:iCs/>
                <w:color w:val="000000"/>
                <w:sz w:val="28"/>
                <w:szCs w:val="28"/>
              </w:rPr>
            </w:pPr>
          </w:p>
        </w:tc>
        <w:tc>
          <w:tcPr>
            <w:tcW w:w="3395" w:type="pct"/>
            <w:tcBorders>
              <w:top w:val="single" w:sz="4" w:space="0" w:color="auto"/>
              <w:left w:val="single" w:sz="4" w:space="0" w:color="auto"/>
              <w:bottom w:val="single" w:sz="4" w:space="0" w:color="auto"/>
              <w:right w:val="single" w:sz="4" w:space="0" w:color="auto"/>
            </w:tcBorders>
          </w:tcPr>
          <w:p w:rsidR="00721DA8" w:rsidRPr="00CC03CE" w:rsidRDefault="00721DA8" w:rsidP="005B3C12">
            <w:pPr>
              <w:pStyle w:val="TableParagraph"/>
              <w:spacing w:before="60" w:after="60"/>
              <w:ind w:left="-31" w:right="-38" w:hanging="8"/>
              <w:jc w:val="both"/>
              <w:rPr>
                <w:rFonts w:ascii="Times New Roman" w:hAnsi="Times New Roman"/>
                <w:sz w:val="28"/>
                <w:szCs w:val="28"/>
                <w:lang w:val="en-US"/>
              </w:rPr>
            </w:pPr>
            <w:r w:rsidRPr="00CC03CE">
              <w:rPr>
                <w:rFonts w:ascii="Times New Roman" w:hAnsi="Times New Roman"/>
                <w:sz w:val="28"/>
                <w:szCs w:val="28"/>
              </w:rPr>
              <w:t xml:space="preserve">Kế hoạch </w:t>
            </w:r>
            <w:r w:rsidRPr="00CC03CE">
              <w:rPr>
                <w:rFonts w:ascii="Times New Roman" w:hAnsi="Times New Roman"/>
                <w:sz w:val="28"/>
                <w:szCs w:val="28"/>
                <w:lang w:val="en-US"/>
              </w:rPr>
              <w:t>t</w:t>
            </w:r>
            <w:r w:rsidRPr="00CC03CE">
              <w:rPr>
                <w:rFonts w:ascii="Times New Roman" w:hAnsi="Times New Roman"/>
                <w:sz w:val="28"/>
                <w:szCs w:val="28"/>
              </w:rPr>
              <w:t>hực hiện công tác gia đình trên địa bàn tỉnh</w:t>
            </w:r>
            <w:r w:rsidRPr="00CC03CE">
              <w:rPr>
                <w:rFonts w:ascii="Times New Roman" w:hAnsi="Times New Roman"/>
                <w:sz w:val="28"/>
                <w:szCs w:val="28"/>
                <w:lang w:val="en-US"/>
              </w:rPr>
              <w:t xml:space="preserve"> từng năm,</w:t>
            </w:r>
            <w:r w:rsidRPr="00CC03CE">
              <w:rPr>
                <w:rFonts w:ascii="Times New Roman" w:hAnsi="Times New Roman"/>
                <w:sz w:val="28"/>
                <w:szCs w:val="28"/>
              </w:rPr>
              <w:t xml:space="preserve"> từ năm 2014 - 2023</w:t>
            </w:r>
          </w:p>
        </w:tc>
        <w:tc>
          <w:tcPr>
            <w:tcW w:w="467" w:type="pct"/>
            <w:tcBorders>
              <w:top w:val="single" w:sz="4" w:space="0" w:color="auto"/>
              <w:left w:val="single" w:sz="4" w:space="0" w:color="auto"/>
              <w:bottom w:val="single" w:sz="4" w:space="0" w:color="auto"/>
              <w:right w:val="single" w:sz="4" w:space="0" w:color="auto"/>
            </w:tcBorders>
          </w:tcPr>
          <w:p w:rsidR="00721DA8" w:rsidRPr="00CC03CE" w:rsidRDefault="00721DA8" w:rsidP="005B3C12">
            <w:pPr>
              <w:spacing w:before="60" w:after="60"/>
              <w:ind w:left="-97" w:right="-102" w:firstLine="3"/>
              <w:jc w:val="center"/>
              <w:rPr>
                <w:rFonts w:ascii="Times New Roman" w:hAnsi="Times New Roman"/>
                <w:sz w:val="28"/>
                <w:szCs w:val="28"/>
              </w:rPr>
            </w:pPr>
          </w:p>
        </w:tc>
      </w:tr>
      <w:tr w:rsidR="00FB3B7D" w:rsidRPr="00CC03CE" w:rsidTr="003265D8">
        <w:tc>
          <w:tcPr>
            <w:tcW w:w="150" w:type="pct"/>
            <w:tcBorders>
              <w:left w:val="single" w:sz="4" w:space="0" w:color="auto"/>
              <w:bottom w:val="single" w:sz="4" w:space="0" w:color="auto"/>
              <w:right w:val="single" w:sz="4" w:space="0" w:color="auto"/>
            </w:tcBorders>
            <w:vAlign w:val="center"/>
          </w:tcPr>
          <w:p w:rsidR="00FB3B7D" w:rsidRPr="00CC03CE" w:rsidRDefault="00FB3B7D" w:rsidP="005B3C12">
            <w:pPr>
              <w:spacing w:before="60" w:after="60"/>
              <w:ind w:left="-98" w:right="-57"/>
              <w:jc w:val="center"/>
              <w:rPr>
                <w:rFonts w:ascii="Times New Roman" w:hAnsi="Times New Roman"/>
                <w:bCs/>
                <w:iCs/>
                <w:color w:val="000000"/>
                <w:sz w:val="28"/>
                <w:szCs w:val="28"/>
              </w:rPr>
            </w:pPr>
            <w:r w:rsidRPr="00CC03CE">
              <w:rPr>
                <w:rFonts w:ascii="Times New Roman" w:hAnsi="Times New Roman"/>
                <w:bCs/>
                <w:iCs/>
                <w:color w:val="000000"/>
                <w:sz w:val="28"/>
                <w:szCs w:val="28"/>
              </w:rPr>
              <w:t>4</w:t>
            </w:r>
          </w:p>
        </w:tc>
        <w:tc>
          <w:tcPr>
            <w:tcW w:w="988" w:type="pct"/>
            <w:tcBorders>
              <w:left w:val="single" w:sz="4" w:space="0" w:color="auto"/>
              <w:bottom w:val="single" w:sz="4" w:space="0" w:color="auto"/>
              <w:right w:val="single" w:sz="4" w:space="0" w:color="auto"/>
            </w:tcBorders>
            <w:vAlign w:val="center"/>
          </w:tcPr>
          <w:p w:rsidR="00FB3B7D" w:rsidRPr="00CC03CE" w:rsidRDefault="00FB3B7D" w:rsidP="005B3C12">
            <w:pPr>
              <w:spacing w:before="60" w:after="60"/>
              <w:ind w:left="-37" w:right="-63"/>
              <w:rPr>
                <w:rFonts w:ascii="Times New Roman" w:hAnsi="Times New Roman"/>
                <w:bCs/>
                <w:iCs/>
                <w:color w:val="000000"/>
                <w:sz w:val="28"/>
                <w:szCs w:val="28"/>
              </w:rPr>
            </w:pPr>
            <w:r w:rsidRPr="00CC03CE">
              <w:rPr>
                <w:rFonts w:ascii="Times New Roman" w:hAnsi="Times New Roman"/>
                <w:sz w:val="28"/>
                <w:szCs w:val="28"/>
              </w:rPr>
              <w:t>Ban Tuyên giáo Tỉnh ủy</w:t>
            </w:r>
          </w:p>
        </w:tc>
        <w:tc>
          <w:tcPr>
            <w:tcW w:w="3395" w:type="pct"/>
            <w:tcBorders>
              <w:top w:val="single" w:sz="4" w:space="0" w:color="auto"/>
              <w:left w:val="single" w:sz="4" w:space="0" w:color="auto"/>
              <w:bottom w:val="single" w:sz="4" w:space="0" w:color="auto"/>
              <w:right w:val="single" w:sz="4" w:space="0" w:color="auto"/>
            </w:tcBorders>
            <w:vAlign w:val="center"/>
          </w:tcPr>
          <w:p w:rsidR="00FB3B7D" w:rsidRPr="003265D8" w:rsidRDefault="003265D8" w:rsidP="005B3C12">
            <w:pPr>
              <w:spacing w:before="60" w:after="60"/>
              <w:ind w:left="-31" w:right="-38" w:hanging="8"/>
              <w:jc w:val="both"/>
              <w:rPr>
                <w:rFonts w:ascii="Times New Roman" w:hAnsi="Times New Roman"/>
                <w:spacing w:val="-6"/>
                <w:sz w:val="28"/>
                <w:szCs w:val="28"/>
              </w:rPr>
            </w:pPr>
            <w:r w:rsidRPr="003265D8">
              <w:rPr>
                <w:rFonts w:ascii="Times New Roman" w:hAnsi="Times New Roman"/>
                <w:sz w:val="28"/>
                <w:szCs w:val="28"/>
              </w:rPr>
              <w:t xml:space="preserve">Hướng dẫn số 111-HD/BTGTU </w:t>
            </w:r>
            <w:r w:rsidRPr="003265D8">
              <w:rPr>
                <w:rFonts w:ascii="Times New Roman" w:hAnsi="Times New Roman"/>
                <w:sz w:val="28"/>
                <w:szCs w:val="28"/>
                <w:shd w:val="clear" w:color="auto" w:fill="FFFFFF"/>
              </w:rPr>
              <w:t>Báo cáo tổng kết 10 năm thực hiện Nghị quyết số 33-NQ/TW ngày 09/6/2014 của Ban Chấp hành Trung ương Đảng khóa XI về xây dựng và phát triển văn hóa, con người Việt Nam đáp ứng yêu cầu phát triển bền vững đất nước gắn với kết quả bước đầu triển khai, thực hiện Nghị quyết số 15-NQ/TU ngày 13/7/2023 của Ban Chấp hành Đảng bộ tỉnh về xây dựng và phát triển văn hóa, con người Hậu Giang đáp ứng yêu cầu phát triển nhanh và bền vững</w:t>
            </w:r>
          </w:p>
        </w:tc>
        <w:tc>
          <w:tcPr>
            <w:tcW w:w="467" w:type="pct"/>
            <w:tcBorders>
              <w:top w:val="single" w:sz="4" w:space="0" w:color="auto"/>
              <w:left w:val="single" w:sz="4" w:space="0" w:color="auto"/>
              <w:bottom w:val="single" w:sz="4" w:space="0" w:color="auto"/>
              <w:right w:val="single" w:sz="4" w:space="0" w:color="auto"/>
            </w:tcBorders>
          </w:tcPr>
          <w:p w:rsidR="00FB3B7D" w:rsidRPr="00CC03CE" w:rsidRDefault="003265D8" w:rsidP="005B3C12">
            <w:pPr>
              <w:spacing w:before="60" w:after="60"/>
              <w:ind w:left="-97" w:right="-102" w:firstLine="3"/>
              <w:jc w:val="center"/>
              <w:rPr>
                <w:rFonts w:ascii="Times New Roman" w:hAnsi="Times New Roman"/>
                <w:spacing w:val="-6"/>
                <w:sz w:val="28"/>
                <w:szCs w:val="28"/>
              </w:rPr>
            </w:pPr>
            <w:r>
              <w:rPr>
                <w:rFonts w:ascii="Times New Roman" w:hAnsi="Times New Roman"/>
                <w:spacing w:val="-6"/>
                <w:sz w:val="28"/>
                <w:szCs w:val="28"/>
              </w:rPr>
              <w:t>06/02/2024</w:t>
            </w:r>
          </w:p>
        </w:tc>
      </w:tr>
      <w:tr w:rsidR="006C302C" w:rsidRPr="00CC03CE" w:rsidTr="004B12E8">
        <w:tc>
          <w:tcPr>
            <w:tcW w:w="150" w:type="pct"/>
            <w:tcBorders>
              <w:top w:val="single" w:sz="4" w:space="0" w:color="auto"/>
              <w:left w:val="single" w:sz="4" w:space="0" w:color="auto"/>
              <w:right w:val="single" w:sz="4" w:space="0" w:color="auto"/>
            </w:tcBorders>
            <w:vAlign w:val="center"/>
          </w:tcPr>
          <w:p w:rsidR="006C302C" w:rsidRPr="00CC03CE" w:rsidRDefault="006C302C" w:rsidP="005B3C12">
            <w:pPr>
              <w:spacing w:before="60" w:after="60"/>
              <w:ind w:left="-98" w:right="-57"/>
              <w:jc w:val="center"/>
              <w:rPr>
                <w:rFonts w:ascii="Times New Roman" w:hAnsi="Times New Roman"/>
                <w:bCs/>
                <w:iCs/>
                <w:color w:val="000000"/>
                <w:sz w:val="28"/>
                <w:szCs w:val="28"/>
              </w:rPr>
            </w:pPr>
            <w:r w:rsidRPr="00CC03CE">
              <w:rPr>
                <w:rFonts w:ascii="Times New Roman" w:hAnsi="Times New Roman"/>
                <w:bCs/>
                <w:iCs/>
                <w:color w:val="000000"/>
                <w:sz w:val="28"/>
                <w:szCs w:val="28"/>
              </w:rPr>
              <w:t>5</w:t>
            </w:r>
          </w:p>
        </w:tc>
        <w:tc>
          <w:tcPr>
            <w:tcW w:w="988" w:type="pct"/>
            <w:tcBorders>
              <w:top w:val="single" w:sz="4" w:space="0" w:color="auto"/>
              <w:left w:val="single" w:sz="4" w:space="0" w:color="auto"/>
              <w:right w:val="single" w:sz="4" w:space="0" w:color="auto"/>
            </w:tcBorders>
            <w:vAlign w:val="center"/>
            <w:hideMark/>
          </w:tcPr>
          <w:p w:rsidR="006C302C" w:rsidRPr="00CC03CE" w:rsidRDefault="006C302C" w:rsidP="005B3C12">
            <w:pPr>
              <w:spacing w:before="60" w:after="60"/>
              <w:ind w:left="-37" w:right="-63"/>
              <w:rPr>
                <w:rFonts w:ascii="Times New Roman" w:hAnsi="Times New Roman"/>
                <w:bCs/>
                <w:iCs/>
                <w:color w:val="000000"/>
                <w:sz w:val="28"/>
                <w:szCs w:val="28"/>
              </w:rPr>
            </w:pPr>
            <w:r w:rsidRPr="00CC03CE">
              <w:rPr>
                <w:rFonts w:ascii="Times New Roman" w:hAnsi="Times New Roman"/>
                <w:bCs/>
                <w:iCs/>
                <w:color w:val="000000"/>
                <w:sz w:val="28"/>
                <w:szCs w:val="28"/>
              </w:rPr>
              <w:t>Sở Văn hóa, Thể thao và Du lịch</w:t>
            </w:r>
          </w:p>
        </w:tc>
        <w:tc>
          <w:tcPr>
            <w:tcW w:w="3395" w:type="pct"/>
            <w:tcBorders>
              <w:top w:val="single" w:sz="4" w:space="0" w:color="auto"/>
              <w:left w:val="single" w:sz="4" w:space="0" w:color="auto"/>
              <w:bottom w:val="single" w:sz="4" w:space="0" w:color="auto"/>
              <w:right w:val="single" w:sz="4" w:space="0" w:color="auto"/>
            </w:tcBorders>
          </w:tcPr>
          <w:p w:rsidR="006C302C" w:rsidRPr="00CC03CE" w:rsidRDefault="006C302C" w:rsidP="005B3C12">
            <w:pPr>
              <w:pStyle w:val="TableParagraph"/>
              <w:spacing w:before="60" w:after="60"/>
              <w:ind w:left="53" w:right="20"/>
              <w:rPr>
                <w:rFonts w:ascii="Times New Roman" w:hAnsi="Times New Roman"/>
                <w:sz w:val="28"/>
                <w:szCs w:val="28"/>
                <w:lang w:val="en-US"/>
              </w:rPr>
            </w:pPr>
            <w:r w:rsidRPr="00CC03CE">
              <w:rPr>
                <w:rFonts w:ascii="Times New Roman" w:hAnsi="Times New Roman"/>
                <w:sz w:val="28"/>
                <w:szCs w:val="28"/>
                <w:lang w:val="en-US"/>
              </w:rPr>
              <w:t>Văn bản tổ chức các hoạt động kỷ niệm Ngày Quốc tế Hạnh phúc 20/3;</w:t>
            </w:r>
            <w:r w:rsidRPr="00CC03CE">
              <w:rPr>
                <w:rFonts w:ascii="Times New Roman" w:hAnsi="Times New Roman"/>
                <w:sz w:val="28"/>
                <w:szCs w:val="28"/>
              </w:rPr>
              <w:t xml:space="preserve"> Ngày Quốc tế gia đình (15/5); Tháng hành động quốc gia về phòng, chống bạo lực gia đình (Tháng 6) và Ngày Gia đình Việt Nam (28/6)</w:t>
            </w:r>
            <w:r w:rsidRPr="00CC03CE">
              <w:rPr>
                <w:rFonts w:ascii="Times New Roman" w:hAnsi="Times New Roman"/>
                <w:sz w:val="28"/>
                <w:szCs w:val="28"/>
                <w:lang w:val="en-US"/>
              </w:rPr>
              <w:t xml:space="preserve"> và</w:t>
            </w:r>
            <w:r w:rsidRPr="00CC03CE">
              <w:rPr>
                <w:rFonts w:ascii="Times New Roman" w:hAnsi="Times New Roman"/>
                <w:sz w:val="28"/>
                <w:szCs w:val="28"/>
              </w:rPr>
              <w:t xml:space="preserve"> Ngày Thế giới xóa bỏ bạo lực đối với phụ nữ và trẻ em gái </w:t>
            </w:r>
            <w:r w:rsidRPr="00CC03CE">
              <w:rPr>
                <w:rFonts w:ascii="Times New Roman" w:hAnsi="Times New Roman"/>
                <w:sz w:val="28"/>
                <w:szCs w:val="28"/>
                <w:lang w:val="en-US"/>
              </w:rPr>
              <w:t>(</w:t>
            </w:r>
            <w:r w:rsidRPr="00CC03CE">
              <w:rPr>
                <w:rFonts w:ascii="Times New Roman" w:hAnsi="Times New Roman"/>
                <w:sz w:val="28"/>
                <w:szCs w:val="28"/>
              </w:rPr>
              <w:t>25/11</w:t>
            </w:r>
            <w:r w:rsidRPr="00CC03CE">
              <w:rPr>
                <w:rFonts w:ascii="Times New Roman" w:hAnsi="Times New Roman"/>
                <w:sz w:val="28"/>
                <w:szCs w:val="28"/>
                <w:lang w:val="en-US"/>
              </w:rPr>
              <w:t xml:space="preserve">) từ năm 2014 đến </w:t>
            </w:r>
            <w:r w:rsidR="00DF0968">
              <w:rPr>
                <w:rFonts w:ascii="Times New Roman" w:hAnsi="Times New Roman"/>
                <w:sz w:val="28"/>
                <w:szCs w:val="28"/>
                <w:lang w:val="en-US"/>
              </w:rPr>
              <w:t xml:space="preserve">năm </w:t>
            </w:r>
            <w:r w:rsidRPr="00CC03CE">
              <w:rPr>
                <w:rFonts w:ascii="Times New Roman" w:hAnsi="Times New Roman"/>
                <w:sz w:val="28"/>
                <w:szCs w:val="28"/>
                <w:lang w:val="en-US"/>
              </w:rPr>
              <w:t>2023.</w:t>
            </w:r>
            <w:r w:rsidR="00DF0968">
              <w:rPr>
                <w:rFonts w:ascii="Times New Roman" w:hAnsi="Times New Roman"/>
                <w:sz w:val="28"/>
                <w:szCs w:val="28"/>
                <w:lang w:val="en-US"/>
              </w:rPr>
              <w:t xml:space="preserve"> </w:t>
            </w:r>
          </w:p>
        </w:tc>
        <w:tc>
          <w:tcPr>
            <w:tcW w:w="467" w:type="pct"/>
            <w:tcBorders>
              <w:top w:val="single" w:sz="4" w:space="0" w:color="auto"/>
              <w:left w:val="single" w:sz="4" w:space="0" w:color="auto"/>
              <w:bottom w:val="single" w:sz="4" w:space="0" w:color="auto"/>
              <w:right w:val="single" w:sz="4" w:space="0" w:color="auto"/>
            </w:tcBorders>
          </w:tcPr>
          <w:p w:rsidR="006C302C" w:rsidRPr="00CC03CE" w:rsidRDefault="006C302C" w:rsidP="005B3C12">
            <w:pPr>
              <w:pStyle w:val="TableParagraph"/>
              <w:spacing w:before="60" w:after="60"/>
              <w:ind w:left="53" w:right="20"/>
              <w:jc w:val="both"/>
              <w:rPr>
                <w:rFonts w:ascii="Times New Roman" w:hAnsi="Times New Roman"/>
                <w:sz w:val="28"/>
                <w:szCs w:val="28"/>
                <w:lang w:val="en-US"/>
              </w:rPr>
            </w:pPr>
          </w:p>
        </w:tc>
      </w:tr>
    </w:tbl>
    <w:p w:rsidR="00D83802" w:rsidRPr="00CC03CE" w:rsidRDefault="00DF0968" w:rsidP="00D83802">
      <w:pPr>
        <w:tabs>
          <w:tab w:val="left" w:pos="1286"/>
        </w:tabs>
        <w:spacing w:before="120" w:after="120"/>
        <w:ind w:firstLine="567"/>
        <w:jc w:val="both"/>
        <w:rPr>
          <w:b/>
          <w:spacing w:val="-2"/>
          <w:sz w:val="28"/>
          <w:szCs w:val="28"/>
        </w:rPr>
      </w:pPr>
      <w:r w:rsidRPr="00DF0968">
        <w:rPr>
          <w:b/>
          <w:i/>
          <w:spacing w:val="-2"/>
          <w:sz w:val="28"/>
          <w:szCs w:val="28"/>
        </w:rPr>
        <w:t>1.2.</w:t>
      </w:r>
      <w:r>
        <w:rPr>
          <w:b/>
          <w:spacing w:val="-2"/>
          <w:sz w:val="28"/>
          <w:szCs w:val="28"/>
        </w:rPr>
        <w:t xml:space="preserve"> </w:t>
      </w:r>
      <w:r w:rsidRPr="00CC03CE">
        <w:rPr>
          <w:b/>
          <w:i/>
          <w:sz w:val="28"/>
          <w:szCs w:val="28"/>
        </w:rPr>
        <w:t>Nghị quyết số 15-NQ/TU</w:t>
      </w:r>
    </w:p>
    <w:tbl>
      <w:tblPr>
        <w:tblStyle w:val="TableGrid"/>
        <w:tblW w:w="5000" w:type="pct"/>
        <w:tblLayout w:type="fixed"/>
        <w:tblLook w:val="04A0" w:firstRow="1" w:lastRow="0" w:firstColumn="1" w:lastColumn="0" w:noHBand="0" w:noVBand="1"/>
      </w:tblPr>
      <w:tblGrid>
        <w:gridCol w:w="435"/>
        <w:gridCol w:w="2793"/>
        <w:gridCol w:w="9921"/>
        <w:gridCol w:w="1355"/>
      </w:tblGrid>
      <w:tr w:rsidR="004A112E" w:rsidRPr="00CC03CE" w:rsidTr="005B3C12">
        <w:tc>
          <w:tcPr>
            <w:tcW w:w="150" w:type="pct"/>
            <w:tcBorders>
              <w:top w:val="single" w:sz="4" w:space="0" w:color="auto"/>
              <w:left w:val="single" w:sz="4" w:space="0" w:color="auto"/>
              <w:bottom w:val="single" w:sz="4" w:space="0" w:color="auto"/>
              <w:right w:val="single" w:sz="4" w:space="0" w:color="auto"/>
            </w:tcBorders>
            <w:vAlign w:val="center"/>
            <w:hideMark/>
          </w:tcPr>
          <w:p w:rsidR="004A112E" w:rsidRPr="00CC03CE" w:rsidRDefault="004A112E" w:rsidP="005B3C12">
            <w:pPr>
              <w:spacing w:before="60" w:after="60"/>
              <w:ind w:left="-98" w:right="-89"/>
              <w:jc w:val="center"/>
              <w:rPr>
                <w:rFonts w:ascii="Times New Roman" w:hAnsi="Times New Roman"/>
                <w:b/>
                <w:bCs/>
                <w:iCs/>
                <w:color w:val="000000"/>
                <w:sz w:val="28"/>
                <w:szCs w:val="28"/>
              </w:rPr>
            </w:pPr>
            <w:r w:rsidRPr="00CC03CE">
              <w:rPr>
                <w:rFonts w:ascii="Times New Roman" w:hAnsi="Times New Roman"/>
                <w:b/>
                <w:bCs/>
                <w:iCs/>
                <w:color w:val="000000"/>
                <w:sz w:val="28"/>
                <w:szCs w:val="28"/>
              </w:rPr>
              <w:t>TT</w:t>
            </w:r>
          </w:p>
        </w:tc>
        <w:tc>
          <w:tcPr>
            <w:tcW w:w="963" w:type="pct"/>
            <w:tcBorders>
              <w:top w:val="single" w:sz="4" w:space="0" w:color="auto"/>
              <w:left w:val="single" w:sz="4" w:space="0" w:color="auto"/>
              <w:bottom w:val="single" w:sz="4" w:space="0" w:color="auto"/>
              <w:right w:val="single" w:sz="4" w:space="0" w:color="auto"/>
            </w:tcBorders>
            <w:hideMark/>
          </w:tcPr>
          <w:p w:rsidR="004A112E" w:rsidRPr="00CC03CE" w:rsidRDefault="004A112E" w:rsidP="005B3C12">
            <w:pPr>
              <w:spacing w:before="60" w:after="60"/>
              <w:ind w:left="-74" w:right="-89"/>
              <w:jc w:val="center"/>
              <w:rPr>
                <w:rFonts w:ascii="Times New Roman" w:hAnsi="Times New Roman"/>
                <w:b/>
                <w:bCs/>
                <w:iCs/>
                <w:color w:val="000000"/>
                <w:sz w:val="28"/>
                <w:szCs w:val="28"/>
              </w:rPr>
            </w:pPr>
            <w:r w:rsidRPr="00CC03CE">
              <w:rPr>
                <w:rFonts w:ascii="Times New Roman" w:hAnsi="Times New Roman"/>
                <w:b/>
                <w:bCs/>
                <w:iCs/>
                <w:color w:val="000000"/>
                <w:sz w:val="28"/>
                <w:szCs w:val="28"/>
              </w:rPr>
              <w:t>Cơ quan ban hành</w:t>
            </w:r>
          </w:p>
        </w:tc>
        <w:tc>
          <w:tcPr>
            <w:tcW w:w="3420" w:type="pct"/>
            <w:tcBorders>
              <w:top w:val="single" w:sz="4" w:space="0" w:color="auto"/>
              <w:left w:val="single" w:sz="4" w:space="0" w:color="auto"/>
              <w:bottom w:val="single" w:sz="4" w:space="0" w:color="auto"/>
              <w:right w:val="single" w:sz="4" w:space="0" w:color="auto"/>
            </w:tcBorders>
            <w:hideMark/>
          </w:tcPr>
          <w:p w:rsidR="004A112E" w:rsidRPr="00CC03CE" w:rsidRDefault="004A112E" w:rsidP="005B3C12">
            <w:pPr>
              <w:spacing w:before="60" w:after="60"/>
              <w:ind w:left="-37" w:right="-63"/>
              <w:jc w:val="center"/>
              <w:rPr>
                <w:rFonts w:ascii="Times New Roman" w:hAnsi="Times New Roman"/>
                <w:b/>
                <w:bCs/>
                <w:iCs/>
                <w:color w:val="000000"/>
                <w:sz w:val="28"/>
                <w:szCs w:val="28"/>
              </w:rPr>
            </w:pPr>
            <w:r w:rsidRPr="00CC03CE">
              <w:rPr>
                <w:rFonts w:ascii="Times New Roman" w:hAnsi="Times New Roman"/>
                <w:b/>
                <w:bCs/>
                <w:iCs/>
                <w:color w:val="000000"/>
                <w:sz w:val="28"/>
                <w:szCs w:val="28"/>
              </w:rPr>
              <w:t>Tên văn bản</w:t>
            </w:r>
          </w:p>
        </w:tc>
        <w:tc>
          <w:tcPr>
            <w:tcW w:w="467" w:type="pct"/>
            <w:tcBorders>
              <w:top w:val="single" w:sz="4" w:space="0" w:color="auto"/>
              <w:left w:val="single" w:sz="4" w:space="0" w:color="auto"/>
              <w:bottom w:val="single" w:sz="4" w:space="0" w:color="auto"/>
              <w:right w:val="single" w:sz="4" w:space="0" w:color="auto"/>
            </w:tcBorders>
            <w:hideMark/>
          </w:tcPr>
          <w:p w:rsidR="005B3C12" w:rsidRDefault="004A112E" w:rsidP="005B3C12">
            <w:pPr>
              <w:ind w:left="-97" w:right="-102" w:firstLine="3"/>
              <w:jc w:val="center"/>
              <w:rPr>
                <w:rFonts w:ascii="Times New Roman" w:hAnsi="Times New Roman"/>
                <w:b/>
                <w:bCs/>
                <w:iCs/>
                <w:color w:val="000000"/>
                <w:sz w:val="28"/>
                <w:szCs w:val="28"/>
              </w:rPr>
            </w:pPr>
            <w:r w:rsidRPr="00CC03CE">
              <w:rPr>
                <w:rFonts w:ascii="Times New Roman" w:hAnsi="Times New Roman"/>
                <w:b/>
                <w:bCs/>
                <w:iCs/>
                <w:color w:val="000000"/>
                <w:sz w:val="28"/>
                <w:szCs w:val="28"/>
              </w:rPr>
              <w:t>Ngày</w:t>
            </w:r>
          </w:p>
          <w:p w:rsidR="004A112E" w:rsidRPr="00CC03CE" w:rsidRDefault="004A112E" w:rsidP="005B3C12">
            <w:pPr>
              <w:ind w:left="-97" w:right="-102" w:firstLine="3"/>
              <w:jc w:val="center"/>
              <w:rPr>
                <w:rFonts w:ascii="Times New Roman" w:hAnsi="Times New Roman"/>
                <w:b/>
                <w:bCs/>
                <w:iCs/>
                <w:color w:val="000000"/>
                <w:sz w:val="28"/>
                <w:szCs w:val="28"/>
              </w:rPr>
            </w:pPr>
            <w:r w:rsidRPr="00CC03CE">
              <w:rPr>
                <w:rFonts w:ascii="Times New Roman" w:hAnsi="Times New Roman"/>
                <w:b/>
                <w:bCs/>
                <w:iCs/>
                <w:color w:val="000000"/>
                <w:sz w:val="28"/>
                <w:szCs w:val="28"/>
              </w:rPr>
              <w:t>ban hành</w:t>
            </w:r>
          </w:p>
        </w:tc>
      </w:tr>
      <w:tr w:rsidR="004A112E" w:rsidRPr="00CC03CE" w:rsidTr="005B3C12">
        <w:tc>
          <w:tcPr>
            <w:tcW w:w="150" w:type="pct"/>
            <w:tcBorders>
              <w:top w:val="single" w:sz="4" w:space="0" w:color="auto"/>
              <w:left w:val="single" w:sz="4" w:space="0" w:color="auto"/>
              <w:right w:val="single" w:sz="4" w:space="0" w:color="auto"/>
            </w:tcBorders>
            <w:vAlign w:val="center"/>
          </w:tcPr>
          <w:p w:rsidR="004A112E" w:rsidRPr="00CC03CE" w:rsidRDefault="00923167" w:rsidP="005B3C12">
            <w:pPr>
              <w:spacing w:before="60" w:after="60"/>
              <w:ind w:left="-98" w:right="-89"/>
              <w:jc w:val="center"/>
              <w:rPr>
                <w:rFonts w:ascii="Times New Roman" w:hAnsi="Times New Roman"/>
                <w:bCs/>
                <w:iCs/>
                <w:color w:val="000000"/>
                <w:sz w:val="28"/>
                <w:szCs w:val="28"/>
              </w:rPr>
            </w:pPr>
            <w:r>
              <w:rPr>
                <w:rFonts w:ascii="Times New Roman" w:hAnsi="Times New Roman"/>
                <w:bCs/>
                <w:iCs/>
                <w:color w:val="000000"/>
                <w:sz w:val="28"/>
                <w:szCs w:val="28"/>
              </w:rPr>
              <w:t>1</w:t>
            </w:r>
          </w:p>
        </w:tc>
        <w:tc>
          <w:tcPr>
            <w:tcW w:w="963" w:type="pct"/>
            <w:tcBorders>
              <w:top w:val="single" w:sz="4" w:space="0" w:color="auto"/>
              <w:left w:val="single" w:sz="4" w:space="0" w:color="auto"/>
              <w:right w:val="single" w:sz="4" w:space="0" w:color="auto"/>
            </w:tcBorders>
            <w:vAlign w:val="center"/>
          </w:tcPr>
          <w:p w:rsidR="004A112E" w:rsidRPr="00CC03CE" w:rsidRDefault="004A112E" w:rsidP="005B3C12">
            <w:pPr>
              <w:spacing w:before="60" w:after="60"/>
              <w:ind w:left="-74" w:right="-89"/>
              <w:rPr>
                <w:rFonts w:ascii="Times New Roman" w:hAnsi="Times New Roman"/>
                <w:bCs/>
                <w:iCs/>
                <w:color w:val="000000"/>
                <w:sz w:val="28"/>
                <w:szCs w:val="28"/>
              </w:rPr>
            </w:pPr>
            <w:r w:rsidRPr="00CC03CE">
              <w:rPr>
                <w:rFonts w:ascii="Times New Roman" w:hAnsi="Times New Roman"/>
                <w:bCs/>
                <w:iCs/>
                <w:color w:val="000000"/>
                <w:sz w:val="28"/>
                <w:szCs w:val="28"/>
              </w:rPr>
              <w:t>UBND tỉnh</w:t>
            </w:r>
          </w:p>
        </w:tc>
        <w:tc>
          <w:tcPr>
            <w:tcW w:w="3420" w:type="pct"/>
            <w:tcBorders>
              <w:top w:val="single" w:sz="4" w:space="0" w:color="auto"/>
              <w:left w:val="single" w:sz="4" w:space="0" w:color="auto"/>
              <w:bottom w:val="single" w:sz="4" w:space="0" w:color="auto"/>
              <w:right w:val="single" w:sz="4" w:space="0" w:color="auto"/>
            </w:tcBorders>
          </w:tcPr>
          <w:p w:rsidR="004A112E" w:rsidRPr="00CC03CE" w:rsidRDefault="004A112E" w:rsidP="005B3C12">
            <w:pPr>
              <w:pStyle w:val="TableParagraph"/>
              <w:spacing w:before="60" w:after="60"/>
              <w:ind w:left="-37" w:right="-63"/>
              <w:jc w:val="both"/>
              <w:rPr>
                <w:rStyle w:val="fontstyle01"/>
              </w:rPr>
            </w:pPr>
            <w:r w:rsidRPr="00CC03CE">
              <w:rPr>
                <w:rFonts w:ascii="Times New Roman" w:hAnsi="Times New Roman"/>
                <w:sz w:val="28"/>
                <w:szCs w:val="28"/>
                <w:lang w:val="en-US"/>
              </w:rPr>
              <w:t>Kế hoạch số 190/KH-UBND</w:t>
            </w:r>
            <w:r>
              <w:rPr>
                <w:rFonts w:ascii="Times New Roman" w:hAnsi="Times New Roman"/>
                <w:sz w:val="28"/>
                <w:szCs w:val="28"/>
                <w:lang w:val="en-US"/>
              </w:rPr>
              <w:t xml:space="preserve"> t</w:t>
            </w:r>
            <w:r w:rsidRPr="00CC03CE">
              <w:rPr>
                <w:rFonts w:ascii="Times New Roman" w:hAnsi="Times New Roman"/>
                <w:sz w:val="28"/>
                <w:szCs w:val="28"/>
              </w:rPr>
              <w:t>riển khai thực hiện Nghị quyết số 15-NQ/TU ngày 13</w:t>
            </w:r>
            <w:r w:rsidRPr="00CC03CE">
              <w:rPr>
                <w:rFonts w:ascii="Times New Roman" w:hAnsi="Times New Roman"/>
                <w:sz w:val="28"/>
                <w:szCs w:val="28"/>
                <w:lang w:val="en-US"/>
              </w:rPr>
              <w:t>/</w:t>
            </w:r>
            <w:r w:rsidRPr="00CC03CE">
              <w:rPr>
                <w:rFonts w:ascii="Times New Roman" w:hAnsi="Times New Roman"/>
                <w:sz w:val="28"/>
                <w:szCs w:val="28"/>
              </w:rPr>
              <w:t>7</w:t>
            </w:r>
            <w:r w:rsidRPr="00CC03CE">
              <w:rPr>
                <w:rFonts w:ascii="Times New Roman" w:hAnsi="Times New Roman"/>
                <w:sz w:val="28"/>
                <w:szCs w:val="28"/>
                <w:lang w:val="en-US"/>
              </w:rPr>
              <w:t>/</w:t>
            </w:r>
            <w:r w:rsidRPr="00CC03CE">
              <w:rPr>
                <w:rFonts w:ascii="Times New Roman" w:hAnsi="Times New Roman"/>
                <w:sz w:val="28"/>
                <w:szCs w:val="28"/>
              </w:rPr>
              <w:t>2023 của Ban Chấp hành Đảng bộ tỉnh về xây dựng và phát triển văn hóa, con người Hậu Giang đáp ứng yêu cầu phát triển nhanh và bền vững</w:t>
            </w:r>
            <w:r w:rsidRPr="00CC03CE">
              <w:rPr>
                <w:rFonts w:ascii="Times New Roman" w:hAnsi="Times New Roman"/>
                <w:sz w:val="28"/>
                <w:szCs w:val="28"/>
                <w:lang w:val="en-US"/>
              </w:rPr>
              <w:t>.</w:t>
            </w:r>
          </w:p>
        </w:tc>
        <w:tc>
          <w:tcPr>
            <w:tcW w:w="467" w:type="pct"/>
            <w:tcBorders>
              <w:top w:val="single" w:sz="4" w:space="0" w:color="auto"/>
              <w:left w:val="single" w:sz="4" w:space="0" w:color="auto"/>
              <w:bottom w:val="single" w:sz="4" w:space="0" w:color="auto"/>
              <w:right w:val="single" w:sz="4" w:space="0" w:color="auto"/>
            </w:tcBorders>
          </w:tcPr>
          <w:p w:rsidR="004A112E" w:rsidRPr="00CC03CE" w:rsidRDefault="004A112E" w:rsidP="005B3C12">
            <w:pPr>
              <w:spacing w:before="60" w:after="60"/>
              <w:ind w:left="-97" w:right="-102" w:firstLine="3"/>
              <w:jc w:val="center"/>
              <w:rPr>
                <w:rFonts w:ascii="Times New Roman" w:hAnsi="Times New Roman"/>
                <w:sz w:val="28"/>
                <w:szCs w:val="28"/>
                <w:shd w:val="clear" w:color="auto" w:fill="FFFFFF"/>
              </w:rPr>
            </w:pPr>
            <w:r w:rsidRPr="00CC03CE">
              <w:rPr>
                <w:rFonts w:ascii="Times New Roman" w:hAnsi="Times New Roman"/>
                <w:sz w:val="28"/>
                <w:szCs w:val="28"/>
              </w:rPr>
              <w:t>19/9/2023</w:t>
            </w:r>
          </w:p>
        </w:tc>
      </w:tr>
      <w:tr w:rsidR="004A112E" w:rsidRPr="00CC03CE" w:rsidTr="005B3C12">
        <w:tc>
          <w:tcPr>
            <w:tcW w:w="150" w:type="pct"/>
            <w:tcBorders>
              <w:left w:val="single" w:sz="4" w:space="0" w:color="auto"/>
              <w:bottom w:val="single" w:sz="4" w:space="0" w:color="auto"/>
              <w:right w:val="single" w:sz="4" w:space="0" w:color="auto"/>
            </w:tcBorders>
            <w:vAlign w:val="center"/>
          </w:tcPr>
          <w:p w:rsidR="004A112E" w:rsidRPr="00CC03CE" w:rsidRDefault="00923167" w:rsidP="005B3C12">
            <w:pPr>
              <w:spacing w:before="60" w:after="60"/>
              <w:ind w:left="-98" w:right="-89"/>
              <w:jc w:val="center"/>
              <w:rPr>
                <w:rFonts w:ascii="Times New Roman" w:hAnsi="Times New Roman"/>
                <w:bCs/>
                <w:iCs/>
                <w:color w:val="000000"/>
                <w:sz w:val="28"/>
                <w:szCs w:val="28"/>
              </w:rPr>
            </w:pPr>
            <w:r>
              <w:rPr>
                <w:rFonts w:ascii="Times New Roman" w:hAnsi="Times New Roman"/>
                <w:bCs/>
                <w:iCs/>
                <w:color w:val="000000"/>
                <w:sz w:val="28"/>
                <w:szCs w:val="28"/>
              </w:rPr>
              <w:t>2</w:t>
            </w:r>
          </w:p>
        </w:tc>
        <w:tc>
          <w:tcPr>
            <w:tcW w:w="963" w:type="pct"/>
            <w:tcBorders>
              <w:left w:val="single" w:sz="4" w:space="0" w:color="auto"/>
              <w:bottom w:val="single" w:sz="4" w:space="0" w:color="auto"/>
              <w:right w:val="single" w:sz="4" w:space="0" w:color="auto"/>
            </w:tcBorders>
            <w:vAlign w:val="center"/>
          </w:tcPr>
          <w:p w:rsidR="004A112E" w:rsidRPr="00CC03CE" w:rsidRDefault="004A112E" w:rsidP="005B3C12">
            <w:pPr>
              <w:spacing w:before="60" w:after="60"/>
              <w:ind w:left="-74" w:right="-89"/>
              <w:rPr>
                <w:rFonts w:ascii="Times New Roman" w:hAnsi="Times New Roman"/>
                <w:bCs/>
                <w:iCs/>
                <w:color w:val="000000"/>
                <w:sz w:val="28"/>
                <w:szCs w:val="28"/>
              </w:rPr>
            </w:pPr>
            <w:r w:rsidRPr="00CC03CE">
              <w:rPr>
                <w:rFonts w:ascii="Times New Roman" w:hAnsi="Times New Roman"/>
                <w:sz w:val="28"/>
                <w:szCs w:val="28"/>
              </w:rPr>
              <w:t>Ban Tuyên giáo Tỉnh ủy</w:t>
            </w:r>
          </w:p>
        </w:tc>
        <w:tc>
          <w:tcPr>
            <w:tcW w:w="3420" w:type="pct"/>
            <w:tcBorders>
              <w:top w:val="single" w:sz="4" w:space="0" w:color="auto"/>
              <w:left w:val="single" w:sz="4" w:space="0" w:color="auto"/>
              <w:bottom w:val="single" w:sz="4" w:space="0" w:color="auto"/>
              <w:right w:val="single" w:sz="4" w:space="0" w:color="auto"/>
            </w:tcBorders>
            <w:vAlign w:val="center"/>
          </w:tcPr>
          <w:p w:rsidR="004A112E" w:rsidRPr="00F20691" w:rsidRDefault="00F20691" w:rsidP="005B3C12">
            <w:pPr>
              <w:spacing w:before="60" w:after="60"/>
              <w:ind w:left="-37" w:right="-63"/>
              <w:jc w:val="both"/>
              <w:rPr>
                <w:rFonts w:ascii="Times New Roman" w:hAnsi="Times New Roman"/>
                <w:spacing w:val="-6"/>
                <w:sz w:val="28"/>
                <w:szCs w:val="28"/>
              </w:rPr>
            </w:pPr>
            <w:r w:rsidRPr="00F20691">
              <w:rPr>
                <w:rFonts w:ascii="Times New Roman" w:hAnsi="Times New Roman"/>
                <w:spacing w:val="-6"/>
                <w:sz w:val="28"/>
                <w:szCs w:val="28"/>
              </w:rPr>
              <w:t xml:space="preserve">Hướng dẫn số </w:t>
            </w:r>
            <w:r w:rsidRPr="00F20691">
              <w:rPr>
                <w:rFonts w:ascii="Times New Roman" w:hAnsi="Times New Roman"/>
                <w:sz w:val="28"/>
                <w:szCs w:val="28"/>
              </w:rPr>
              <w:t>91-HD/BTGTU</w:t>
            </w:r>
            <w:r w:rsidRPr="00F20691">
              <w:rPr>
                <w:rFonts w:ascii="Times New Roman" w:hAnsi="Times New Roman"/>
              </w:rPr>
              <w:t xml:space="preserve"> </w:t>
            </w:r>
            <w:r w:rsidRPr="00F20691">
              <w:rPr>
                <w:rFonts w:ascii="Times New Roman" w:hAnsi="Times New Roman"/>
                <w:sz w:val="28"/>
              </w:rPr>
              <w:t xml:space="preserve">về học tập, quán triệt, tuyên truyền và triển khai thực hiện Nghị quyết số 15-NQ/TU ngày 13/7/2023 của Ban Chấp hành Đảng bộ tỉnh </w:t>
            </w:r>
            <w:r w:rsidRPr="00F20691">
              <w:rPr>
                <w:rFonts w:ascii="Times New Roman" w:hAnsi="Times New Roman"/>
                <w:sz w:val="28"/>
                <w:szCs w:val="28"/>
              </w:rPr>
              <w:t>“về xây dựng và phát triển văn hóa, con người Hậu Giang đáp ứng yêu cầu phát triển nhanh và bền vững”</w:t>
            </w:r>
          </w:p>
        </w:tc>
        <w:tc>
          <w:tcPr>
            <w:tcW w:w="467" w:type="pct"/>
            <w:tcBorders>
              <w:top w:val="single" w:sz="4" w:space="0" w:color="auto"/>
              <w:left w:val="single" w:sz="4" w:space="0" w:color="auto"/>
              <w:bottom w:val="single" w:sz="4" w:space="0" w:color="auto"/>
              <w:right w:val="single" w:sz="4" w:space="0" w:color="auto"/>
            </w:tcBorders>
          </w:tcPr>
          <w:p w:rsidR="004A112E" w:rsidRPr="00CC03CE" w:rsidRDefault="00F20691" w:rsidP="005B3C12">
            <w:pPr>
              <w:spacing w:before="60" w:after="60"/>
              <w:ind w:left="-97" w:right="-102" w:firstLine="3"/>
              <w:jc w:val="center"/>
              <w:rPr>
                <w:rFonts w:ascii="Times New Roman" w:hAnsi="Times New Roman"/>
                <w:spacing w:val="-6"/>
                <w:sz w:val="28"/>
                <w:szCs w:val="28"/>
              </w:rPr>
            </w:pPr>
            <w:r>
              <w:rPr>
                <w:rFonts w:ascii="Times New Roman" w:hAnsi="Times New Roman"/>
                <w:spacing w:val="-6"/>
                <w:sz w:val="28"/>
                <w:szCs w:val="28"/>
              </w:rPr>
              <w:t>04/10/2024</w:t>
            </w:r>
          </w:p>
        </w:tc>
      </w:tr>
      <w:tr w:rsidR="00F20691" w:rsidRPr="00CC03CE" w:rsidTr="005B3C12">
        <w:tc>
          <w:tcPr>
            <w:tcW w:w="150" w:type="pct"/>
            <w:vMerge w:val="restart"/>
            <w:tcBorders>
              <w:top w:val="single" w:sz="4" w:space="0" w:color="auto"/>
              <w:left w:val="single" w:sz="4" w:space="0" w:color="auto"/>
              <w:right w:val="single" w:sz="4" w:space="0" w:color="auto"/>
            </w:tcBorders>
            <w:vAlign w:val="center"/>
          </w:tcPr>
          <w:p w:rsidR="00F20691" w:rsidRPr="00CC03CE" w:rsidRDefault="00923167" w:rsidP="005B3C12">
            <w:pPr>
              <w:spacing w:before="60" w:after="60"/>
              <w:ind w:left="-98" w:right="-89"/>
              <w:jc w:val="center"/>
              <w:rPr>
                <w:rFonts w:ascii="Times New Roman" w:hAnsi="Times New Roman"/>
                <w:bCs/>
                <w:iCs/>
                <w:color w:val="000000"/>
                <w:sz w:val="28"/>
                <w:szCs w:val="28"/>
              </w:rPr>
            </w:pPr>
            <w:r>
              <w:rPr>
                <w:rFonts w:ascii="Times New Roman" w:hAnsi="Times New Roman"/>
                <w:bCs/>
                <w:iCs/>
                <w:color w:val="000000"/>
                <w:sz w:val="28"/>
                <w:szCs w:val="28"/>
              </w:rPr>
              <w:lastRenderedPageBreak/>
              <w:t>3</w:t>
            </w:r>
          </w:p>
        </w:tc>
        <w:tc>
          <w:tcPr>
            <w:tcW w:w="963" w:type="pct"/>
            <w:vMerge w:val="restart"/>
            <w:tcBorders>
              <w:top w:val="single" w:sz="4" w:space="0" w:color="auto"/>
              <w:left w:val="single" w:sz="4" w:space="0" w:color="auto"/>
              <w:right w:val="single" w:sz="4" w:space="0" w:color="auto"/>
            </w:tcBorders>
            <w:vAlign w:val="center"/>
            <w:hideMark/>
          </w:tcPr>
          <w:p w:rsidR="00F20691" w:rsidRPr="00CC03CE" w:rsidRDefault="00F20691" w:rsidP="005B3C12">
            <w:pPr>
              <w:spacing w:before="60" w:after="60"/>
              <w:ind w:left="-74" w:right="-89"/>
              <w:rPr>
                <w:rFonts w:ascii="Times New Roman" w:hAnsi="Times New Roman"/>
                <w:bCs/>
                <w:iCs/>
                <w:color w:val="000000"/>
                <w:sz w:val="28"/>
                <w:szCs w:val="28"/>
              </w:rPr>
            </w:pPr>
            <w:r w:rsidRPr="00CC03CE">
              <w:rPr>
                <w:rFonts w:ascii="Times New Roman" w:hAnsi="Times New Roman"/>
                <w:bCs/>
                <w:iCs/>
                <w:color w:val="000000"/>
                <w:sz w:val="28"/>
                <w:szCs w:val="28"/>
              </w:rPr>
              <w:t>Sở Văn hóa, Thể thao và Du lịch</w:t>
            </w:r>
          </w:p>
        </w:tc>
        <w:tc>
          <w:tcPr>
            <w:tcW w:w="3420" w:type="pct"/>
            <w:tcBorders>
              <w:top w:val="single" w:sz="4" w:space="0" w:color="auto"/>
              <w:left w:val="single" w:sz="4" w:space="0" w:color="auto"/>
              <w:bottom w:val="single" w:sz="4" w:space="0" w:color="auto"/>
              <w:right w:val="single" w:sz="4" w:space="0" w:color="auto"/>
            </w:tcBorders>
          </w:tcPr>
          <w:p w:rsidR="00F20691" w:rsidRPr="00CC03CE" w:rsidRDefault="00F20691" w:rsidP="005B3C12">
            <w:pPr>
              <w:pStyle w:val="TableParagraph"/>
              <w:spacing w:before="60" w:after="60"/>
              <w:ind w:left="-37" w:right="-63"/>
              <w:jc w:val="both"/>
              <w:rPr>
                <w:rFonts w:ascii="Times New Roman" w:hAnsi="Times New Roman"/>
                <w:sz w:val="28"/>
                <w:szCs w:val="28"/>
                <w:lang w:val="en-US"/>
              </w:rPr>
            </w:pPr>
            <w:r w:rsidRPr="00CC03CE">
              <w:rPr>
                <w:rFonts w:ascii="Times New Roman" w:hAnsi="Times New Roman"/>
                <w:sz w:val="28"/>
                <w:szCs w:val="28"/>
                <w:lang w:val="en-US"/>
              </w:rPr>
              <w:t>Văn bản số 269-CV/ĐU</w:t>
            </w:r>
            <w:r>
              <w:rPr>
                <w:rFonts w:ascii="Times New Roman" w:hAnsi="Times New Roman"/>
                <w:sz w:val="28"/>
                <w:szCs w:val="28"/>
                <w:lang w:val="en-US"/>
              </w:rPr>
              <w:t xml:space="preserve"> về t</w:t>
            </w:r>
            <w:r w:rsidRPr="00CC03CE">
              <w:rPr>
                <w:rFonts w:ascii="Times New Roman" w:hAnsi="Times New Roman"/>
                <w:sz w:val="28"/>
                <w:szCs w:val="28"/>
                <w:lang w:val="en-US"/>
              </w:rPr>
              <w:t>riển khai thực hiện Công văn số 1385-CV/ĐUK ngày 04/8/2023 của Đảng ủy Khối các cơ quan và doanh nghiệp tỉnh về tuyên truyền, quán triệt Nghị quyết số 15-NQ/TU</w:t>
            </w:r>
            <w:r w:rsidRPr="00CC03CE">
              <w:rPr>
                <w:rFonts w:ascii="Times New Roman" w:hAnsi="Times New Roman"/>
                <w:sz w:val="28"/>
                <w:szCs w:val="28"/>
              </w:rPr>
              <w:t xml:space="preserve"> của Ban Chấp hành Đảng bộ tỉnh</w:t>
            </w:r>
          </w:p>
        </w:tc>
        <w:tc>
          <w:tcPr>
            <w:tcW w:w="467" w:type="pct"/>
            <w:tcBorders>
              <w:top w:val="single" w:sz="4" w:space="0" w:color="auto"/>
              <w:left w:val="single" w:sz="4" w:space="0" w:color="auto"/>
              <w:bottom w:val="single" w:sz="4" w:space="0" w:color="auto"/>
              <w:right w:val="single" w:sz="4" w:space="0" w:color="auto"/>
            </w:tcBorders>
          </w:tcPr>
          <w:p w:rsidR="00F20691" w:rsidRPr="00CC03CE" w:rsidRDefault="00F20691" w:rsidP="005B3C12">
            <w:pPr>
              <w:pStyle w:val="TableParagraph"/>
              <w:spacing w:before="60" w:after="60"/>
              <w:ind w:left="53" w:right="20"/>
              <w:jc w:val="both"/>
              <w:rPr>
                <w:rFonts w:ascii="Times New Roman" w:hAnsi="Times New Roman"/>
                <w:sz w:val="28"/>
                <w:szCs w:val="28"/>
                <w:lang w:val="en-US"/>
              </w:rPr>
            </w:pPr>
            <w:r w:rsidRPr="00CC03CE">
              <w:rPr>
                <w:rFonts w:ascii="Times New Roman" w:hAnsi="Times New Roman"/>
                <w:sz w:val="28"/>
                <w:szCs w:val="28"/>
                <w:lang w:val="en-US"/>
              </w:rPr>
              <w:t>09/8/2023</w:t>
            </w:r>
          </w:p>
        </w:tc>
      </w:tr>
      <w:tr w:rsidR="00F20691" w:rsidRPr="00CC03CE" w:rsidTr="005B3C12">
        <w:tc>
          <w:tcPr>
            <w:tcW w:w="150" w:type="pct"/>
            <w:vMerge/>
            <w:tcBorders>
              <w:left w:val="single" w:sz="4" w:space="0" w:color="auto"/>
              <w:right w:val="single" w:sz="4" w:space="0" w:color="auto"/>
            </w:tcBorders>
            <w:vAlign w:val="center"/>
          </w:tcPr>
          <w:p w:rsidR="00F20691" w:rsidRPr="00CC03CE" w:rsidRDefault="00F20691" w:rsidP="005B3C12">
            <w:pPr>
              <w:spacing w:before="60" w:after="60"/>
              <w:ind w:left="-98" w:right="-89"/>
              <w:jc w:val="center"/>
              <w:rPr>
                <w:bCs/>
                <w:iCs/>
                <w:color w:val="000000"/>
                <w:sz w:val="28"/>
                <w:szCs w:val="28"/>
              </w:rPr>
            </w:pPr>
          </w:p>
        </w:tc>
        <w:tc>
          <w:tcPr>
            <w:tcW w:w="963" w:type="pct"/>
            <w:vMerge/>
            <w:tcBorders>
              <w:left w:val="single" w:sz="4" w:space="0" w:color="auto"/>
              <w:right w:val="single" w:sz="4" w:space="0" w:color="auto"/>
            </w:tcBorders>
            <w:vAlign w:val="center"/>
          </w:tcPr>
          <w:p w:rsidR="00F20691" w:rsidRPr="00CC03CE" w:rsidRDefault="00F20691" w:rsidP="005B3C12">
            <w:pPr>
              <w:spacing w:before="60" w:after="60"/>
              <w:ind w:left="-74" w:right="-89"/>
              <w:rPr>
                <w:bCs/>
                <w:iCs/>
                <w:color w:val="000000"/>
                <w:sz w:val="28"/>
                <w:szCs w:val="28"/>
              </w:rPr>
            </w:pPr>
          </w:p>
        </w:tc>
        <w:tc>
          <w:tcPr>
            <w:tcW w:w="3420" w:type="pct"/>
            <w:tcBorders>
              <w:top w:val="single" w:sz="4" w:space="0" w:color="auto"/>
              <w:left w:val="single" w:sz="4" w:space="0" w:color="auto"/>
              <w:bottom w:val="single" w:sz="4" w:space="0" w:color="auto"/>
              <w:right w:val="single" w:sz="4" w:space="0" w:color="auto"/>
            </w:tcBorders>
          </w:tcPr>
          <w:p w:rsidR="00F20691" w:rsidRPr="00CC03CE" w:rsidRDefault="00F20691" w:rsidP="005B3C12">
            <w:pPr>
              <w:pStyle w:val="TableParagraph"/>
              <w:spacing w:before="60" w:after="60"/>
              <w:ind w:left="-37" w:right="-63"/>
              <w:rPr>
                <w:sz w:val="28"/>
                <w:szCs w:val="28"/>
                <w:lang w:val="en-US"/>
              </w:rPr>
            </w:pPr>
            <w:r w:rsidRPr="00CC03CE">
              <w:rPr>
                <w:rFonts w:ascii="Times New Roman" w:hAnsi="Times New Roman"/>
                <w:sz w:val="28"/>
                <w:szCs w:val="28"/>
                <w:lang w:val="en-US"/>
              </w:rPr>
              <w:t>Văn bản số 1766/SVHTTDL</w:t>
            </w:r>
            <w:r>
              <w:rPr>
                <w:rFonts w:ascii="Times New Roman" w:hAnsi="Times New Roman"/>
                <w:sz w:val="28"/>
                <w:szCs w:val="28"/>
                <w:lang w:val="en-US"/>
              </w:rPr>
              <w:t xml:space="preserve"> về p</w:t>
            </w:r>
            <w:r w:rsidRPr="00CC03CE">
              <w:rPr>
                <w:rFonts w:ascii="Times New Roman" w:hAnsi="Times New Roman"/>
                <w:sz w:val="28"/>
                <w:szCs w:val="28"/>
                <w:lang w:val="en-US"/>
              </w:rPr>
              <w:t>hối hợp triển khai Kế hoạch của UBND tỉnh thực hiện Nghị quyết số 15-NQ/TU</w:t>
            </w:r>
            <w:r w:rsidRPr="00CC03CE">
              <w:rPr>
                <w:rFonts w:ascii="Times New Roman" w:hAnsi="Times New Roman"/>
                <w:sz w:val="28"/>
                <w:szCs w:val="28"/>
              </w:rPr>
              <w:t xml:space="preserve"> của Ban Chấp hành Đảng bộ tỉnh về xây dựng và phát triển văn hóa, con người Hậu Giang đáp ứng yêu cầu phát triển nhanh và bền vững</w:t>
            </w:r>
          </w:p>
        </w:tc>
        <w:tc>
          <w:tcPr>
            <w:tcW w:w="467" w:type="pct"/>
            <w:tcBorders>
              <w:top w:val="single" w:sz="4" w:space="0" w:color="auto"/>
              <w:left w:val="single" w:sz="4" w:space="0" w:color="auto"/>
              <w:bottom w:val="single" w:sz="4" w:space="0" w:color="auto"/>
              <w:right w:val="single" w:sz="4" w:space="0" w:color="auto"/>
            </w:tcBorders>
          </w:tcPr>
          <w:p w:rsidR="00F20691" w:rsidRPr="00CC03CE" w:rsidRDefault="00F20691" w:rsidP="005B3C12">
            <w:pPr>
              <w:pStyle w:val="TableParagraph"/>
              <w:spacing w:before="60" w:after="60"/>
              <w:ind w:left="53" w:right="20"/>
              <w:jc w:val="both"/>
              <w:rPr>
                <w:sz w:val="28"/>
                <w:szCs w:val="28"/>
                <w:lang w:val="en-US"/>
              </w:rPr>
            </w:pPr>
            <w:r w:rsidRPr="00CC03CE">
              <w:rPr>
                <w:rFonts w:ascii="Times New Roman" w:hAnsi="Times New Roman"/>
                <w:sz w:val="28"/>
                <w:szCs w:val="28"/>
                <w:lang w:val="en-US"/>
              </w:rPr>
              <w:t>01/11/2023</w:t>
            </w:r>
          </w:p>
        </w:tc>
      </w:tr>
    </w:tbl>
    <w:p w:rsidR="00EE6D07" w:rsidRDefault="00F20691" w:rsidP="00F20691">
      <w:pPr>
        <w:spacing w:before="120" w:after="120"/>
        <w:rPr>
          <w:b/>
          <w:sz w:val="28"/>
          <w:szCs w:val="28"/>
        </w:rPr>
      </w:pPr>
      <w:r w:rsidRPr="008477A8">
        <w:rPr>
          <w:b/>
          <w:sz w:val="28"/>
          <w:szCs w:val="28"/>
        </w:rPr>
        <w:t xml:space="preserve">2. Hoạt động kiểm tra, sơ kết, tổng kết việc thực hiện Nghị quyết số </w:t>
      </w:r>
      <w:r>
        <w:rPr>
          <w:b/>
          <w:sz w:val="28"/>
          <w:szCs w:val="28"/>
        </w:rPr>
        <w:t>3</w:t>
      </w:r>
      <w:r w:rsidRPr="008477A8">
        <w:rPr>
          <w:b/>
          <w:sz w:val="28"/>
          <w:szCs w:val="28"/>
        </w:rPr>
        <w:t>3</w:t>
      </w:r>
      <w:r>
        <w:rPr>
          <w:b/>
          <w:sz w:val="28"/>
          <w:szCs w:val="28"/>
        </w:rPr>
        <w:t>-</w:t>
      </w:r>
      <w:r w:rsidRPr="008477A8">
        <w:rPr>
          <w:b/>
          <w:sz w:val="28"/>
          <w:szCs w:val="28"/>
        </w:rPr>
        <w:t>NQ/</w:t>
      </w:r>
      <w:r>
        <w:rPr>
          <w:b/>
          <w:sz w:val="28"/>
          <w:szCs w:val="28"/>
        </w:rPr>
        <w:t>TW</w:t>
      </w:r>
    </w:p>
    <w:tbl>
      <w:tblPr>
        <w:tblW w:w="5000" w:type="pct"/>
        <w:tblLayout w:type="fixed"/>
        <w:tblLook w:val="04A0" w:firstRow="1" w:lastRow="0" w:firstColumn="1" w:lastColumn="0" w:noHBand="0" w:noVBand="1"/>
      </w:tblPr>
      <w:tblGrid>
        <w:gridCol w:w="2181"/>
        <w:gridCol w:w="905"/>
        <w:gridCol w:w="5526"/>
        <w:gridCol w:w="917"/>
        <w:gridCol w:w="911"/>
        <w:gridCol w:w="4064"/>
      </w:tblGrid>
      <w:tr w:rsidR="00F20691" w:rsidRPr="008477A8" w:rsidTr="00F20691">
        <w:tc>
          <w:tcPr>
            <w:tcW w:w="752" w:type="pct"/>
            <w:vMerge w:val="restart"/>
            <w:tcBorders>
              <w:top w:val="single" w:sz="4" w:space="0" w:color="auto"/>
              <w:left w:val="single" w:sz="4" w:space="0" w:color="auto"/>
              <w:bottom w:val="single" w:sz="4" w:space="0" w:color="auto"/>
              <w:right w:val="single" w:sz="4" w:space="0" w:color="auto"/>
            </w:tcBorders>
            <w:noWrap/>
            <w:vAlign w:val="center"/>
            <w:hideMark/>
          </w:tcPr>
          <w:p w:rsidR="00F20691" w:rsidRPr="008477A8" w:rsidRDefault="00F20691" w:rsidP="005B3C12">
            <w:pPr>
              <w:spacing w:before="60" w:after="60"/>
              <w:ind w:left="-67" w:right="-69"/>
              <w:jc w:val="center"/>
              <w:rPr>
                <w:color w:val="000000"/>
                <w:sz w:val="28"/>
                <w:szCs w:val="28"/>
              </w:rPr>
            </w:pPr>
          </w:p>
        </w:tc>
        <w:tc>
          <w:tcPr>
            <w:tcW w:w="2217" w:type="pct"/>
            <w:gridSpan w:val="2"/>
            <w:tcBorders>
              <w:top w:val="single" w:sz="4" w:space="0" w:color="auto"/>
              <w:left w:val="nil"/>
              <w:bottom w:val="single" w:sz="4" w:space="0" w:color="auto"/>
              <w:right w:val="single" w:sz="4" w:space="0" w:color="000000"/>
            </w:tcBorders>
            <w:noWrap/>
            <w:vAlign w:val="center"/>
            <w:hideMark/>
          </w:tcPr>
          <w:p w:rsidR="00F20691" w:rsidRPr="008477A8" w:rsidRDefault="00F20691" w:rsidP="005B3C12">
            <w:pPr>
              <w:spacing w:before="60" w:after="60"/>
              <w:ind w:left="-67" w:right="-69"/>
              <w:jc w:val="center"/>
              <w:rPr>
                <w:b/>
                <w:bCs/>
                <w:color w:val="000000"/>
                <w:sz w:val="28"/>
                <w:szCs w:val="28"/>
              </w:rPr>
            </w:pPr>
            <w:r w:rsidRPr="008477A8">
              <w:rPr>
                <w:b/>
                <w:bCs/>
                <w:color w:val="000000"/>
                <w:sz w:val="28"/>
                <w:szCs w:val="28"/>
              </w:rPr>
              <w:t>Kiểm tra/ Giám sát</w:t>
            </w:r>
          </w:p>
        </w:tc>
        <w:tc>
          <w:tcPr>
            <w:tcW w:w="2031" w:type="pct"/>
            <w:gridSpan w:val="3"/>
            <w:tcBorders>
              <w:top w:val="single" w:sz="4" w:space="0" w:color="auto"/>
              <w:left w:val="nil"/>
              <w:bottom w:val="single" w:sz="4" w:space="0" w:color="auto"/>
              <w:right w:val="single" w:sz="4" w:space="0" w:color="000000"/>
            </w:tcBorders>
            <w:noWrap/>
            <w:vAlign w:val="center"/>
            <w:hideMark/>
          </w:tcPr>
          <w:p w:rsidR="00F20691" w:rsidRPr="008477A8" w:rsidRDefault="00F20691" w:rsidP="005B3C12">
            <w:pPr>
              <w:spacing w:before="60" w:after="60"/>
              <w:ind w:left="-67" w:right="-69"/>
              <w:jc w:val="center"/>
              <w:rPr>
                <w:b/>
                <w:bCs/>
                <w:color w:val="000000"/>
                <w:sz w:val="28"/>
                <w:szCs w:val="28"/>
              </w:rPr>
            </w:pPr>
            <w:r w:rsidRPr="008477A8">
              <w:rPr>
                <w:b/>
                <w:bCs/>
                <w:color w:val="000000"/>
                <w:sz w:val="28"/>
                <w:szCs w:val="28"/>
              </w:rPr>
              <w:t>Sơ kết, tổng kết</w:t>
            </w:r>
          </w:p>
        </w:tc>
      </w:tr>
      <w:tr w:rsidR="00F20691" w:rsidRPr="008477A8" w:rsidTr="00F20691">
        <w:tc>
          <w:tcPr>
            <w:tcW w:w="752" w:type="pct"/>
            <w:vMerge/>
            <w:tcBorders>
              <w:top w:val="single" w:sz="4" w:space="0" w:color="auto"/>
              <w:left w:val="single" w:sz="4" w:space="0" w:color="auto"/>
              <w:bottom w:val="single" w:sz="4" w:space="0" w:color="auto"/>
              <w:right w:val="single" w:sz="4" w:space="0" w:color="auto"/>
            </w:tcBorders>
            <w:vAlign w:val="center"/>
            <w:hideMark/>
          </w:tcPr>
          <w:p w:rsidR="00F20691" w:rsidRPr="008477A8" w:rsidRDefault="00F20691" w:rsidP="005B3C12">
            <w:pPr>
              <w:spacing w:before="60" w:after="60"/>
              <w:ind w:left="-67" w:right="-69"/>
              <w:jc w:val="center"/>
              <w:rPr>
                <w:color w:val="000000"/>
                <w:sz w:val="28"/>
                <w:szCs w:val="28"/>
              </w:rPr>
            </w:pPr>
          </w:p>
        </w:tc>
        <w:tc>
          <w:tcPr>
            <w:tcW w:w="312" w:type="pct"/>
            <w:vMerge w:val="restart"/>
            <w:tcBorders>
              <w:top w:val="nil"/>
              <w:left w:val="single" w:sz="4" w:space="0" w:color="auto"/>
              <w:bottom w:val="single" w:sz="4" w:space="0" w:color="000000"/>
              <w:right w:val="single" w:sz="4" w:space="0" w:color="auto"/>
            </w:tcBorders>
            <w:noWrap/>
            <w:vAlign w:val="center"/>
            <w:hideMark/>
          </w:tcPr>
          <w:p w:rsidR="00F20691" w:rsidRPr="008477A8" w:rsidRDefault="00F20691" w:rsidP="005B3C12">
            <w:pPr>
              <w:spacing w:before="60" w:after="60"/>
              <w:ind w:left="-67" w:right="-69"/>
              <w:jc w:val="center"/>
              <w:rPr>
                <w:b/>
                <w:bCs/>
                <w:color w:val="000000"/>
                <w:sz w:val="28"/>
                <w:szCs w:val="28"/>
              </w:rPr>
            </w:pPr>
            <w:r w:rsidRPr="008477A8">
              <w:rPr>
                <w:b/>
                <w:bCs/>
                <w:color w:val="000000"/>
                <w:sz w:val="28"/>
                <w:szCs w:val="28"/>
              </w:rPr>
              <w:t>Không</w:t>
            </w:r>
          </w:p>
        </w:tc>
        <w:tc>
          <w:tcPr>
            <w:tcW w:w="1905" w:type="pct"/>
            <w:vMerge w:val="restart"/>
            <w:tcBorders>
              <w:top w:val="nil"/>
              <w:left w:val="single" w:sz="4" w:space="0" w:color="auto"/>
              <w:bottom w:val="single" w:sz="4" w:space="0" w:color="auto"/>
              <w:right w:val="single" w:sz="4" w:space="0" w:color="auto"/>
            </w:tcBorders>
            <w:vAlign w:val="center"/>
            <w:hideMark/>
          </w:tcPr>
          <w:p w:rsidR="00F20691" w:rsidRPr="008477A8" w:rsidRDefault="00F20691" w:rsidP="005B3C12">
            <w:pPr>
              <w:spacing w:before="60" w:after="60"/>
              <w:ind w:left="-67" w:right="-69"/>
              <w:jc w:val="center"/>
              <w:rPr>
                <w:b/>
                <w:bCs/>
                <w:color w:val="000000"/>
                <w:sz w:val="28"/>
                <w:szCs w:val="28"/>
              </w:rPr>
            </w:pPr>
            <w:r w:rsidRPr="008477A8">
              <w:rPr>
                <w:b/>
                <w:bCs/>
                <w:color w:val="000000"/>
                <w:sz w:val="28"/>
                <w:szCs w:val="28"/>
              </w:rPr>
              <w:t>Có, nêu rõ hình thức</w:t>
            </w:r>
          </w:p>
        </w:tc>
        <w:tc>
          <w:tcPr>
            <w:tcW w:w="316" w:type="pct"/>
            <w:vMerge w:val="restart"/>
            <w:tcBorders>
              <w:top w:val="nil"/>
              <w:left w:val="single" w:sz="4" w:space="0" w:color="auto"/>
              <w:bottom w:val="single" w:sz="4" w:space="0" w:color="000000"/>
              <w:right w:val="single" w:sz="4" w:space="0" w:color="auto"/>
            </w:tcBorders>
            <w:noWrap/>
            <w:vAlign w:val="center"/>
            <w:hideMark/>
          </w:tcPr>
          <w:p w:rsidR="00F20691" w:rsidRPr="008477A8" w:rsidRDefault="00F20691" w:rsidP="005B3C12">
            <w:pPr>
              <w:spacing w:before="60" w:after="60"/>
              <w:ind w:left="-67" w:right="-69"/>
              <w:jc w:val="center"/>
              <w:rPr>
                <w:b/>
                <w:bCs/>
                <w:color w:val="000000"/>
                <w:sz w:val="28"/>
                <w:szCs w:val="28"/>
              </w:rPr>
            </w:pPr>
            <w:r w:rsidRPr="008477A8">
              <w:rPr>
                <w:b/>
                <w:bCs/>
                <w:color w:val="000000"/>
                <w:sz w:val="28"/>
                <w:szCs w:val="28"/>
              </w:rPr>
              <w:t>Không</w:t>
            </w:r>
          </w:p>
        </w:tc>
        <w:tc>
          <w:tcPr>
            <w:tcW w:w="1715" w:type="pct"/>
            <w:gridSpan w:val="2"/>
            <w:tcBorders>
              <w:top w:val="single" w:sz="4" w:space="0" w:color="auto"/>
              <w:left w:val="nil"/>
              <w:bottom w:val="single" w:sz="4" w:space="0" w:color="auto"/>
              <w:right w:val="single" w:sz="4" w:space="0" w:color="000000"/>
            </w:tcBorders>
            <w:noWrap/>
            <w:vAlign w:val="center"/>
            <w:hideMark/>
          </w:tcPr>
          <w:p w:rsidR="00F20691" w:rsidRPr="008477A8" w:rsidRDefault="00F20691" w:rsidP="005B3C12">
            <w:pPr>
              <w:spacing w:before="60" w:after="60"/>
              <w:ind w:left="-67" w:right="-69"/>
              <w:jc w:val="center"/>
              <w:rPr>
                <w:b/>
                <w:bCs/>
                <w:color w:val="000000"/>
                <w:sz w:val="28"/>
                <w:szCs w:val="28"/>
              </w:rPr>
            </w:pPr>
            <w:r w:rsidRPr="008477A8">
              <w:rPr>
                <w:b/>
                <w:bCs/>
                <w:color w:val="000000"/>
                <w:sz w:val="28"/>
                <w:szCs w:val="28"/>
              </w:rPr>
              <w:t>Có, nêu rõ định kỳ</w:t>
            </w:r>
          </w:p>
        </w:tc>
      </w:tr>
      <w:tr w:rsidR="00F20691" w:rsidRPr="008477A8" w:rsidTr="00F20691">
        <w:tc>
          <w:tcPr>
            <w:tcW w:w="752" w:type="pct"/>
            <w:vMerge/>
            <w:tcBorders>
              <w:top w:val="single" w:sz="4" w:space="0" w:color="auto"/>
              <w:left w:val="single" w:sz="4" w:space="0" w:color="auto"/>
              <w:bottom w:val="single" w:sz="4" w:space="0" w:color="auto"/>
              <w:right w:val="single" w:sz="4" w:space="0" w:color="auto"/>
            </w:tcBorders>
            <w:vAlign w:val="center"/>
            <w:hideMark/>
          </w:tcPr>
          <w:p w:rsidR="00F20691" w:rsidRPr="008477A8" w:rsidRDefault="00F20691" w:rsidP="005B3C12">
            <w:pPr>
              <w:spacing w:before="60" w:after="60"/>
              <w:ind w:left="-67" w:right="-69"/>
              <w:jc w:val="center"/>
              <w:rPr>
                <w:color w:val="000000"/>
                <w:sz w:val="28"/>
                <w:szCs w:val="28"/>
              </w:rPr>
            </w:pPr>
          </w:p>
        </w:tc>
        <w:tc>
          <w:tcPr>
            <w:tcW w:w="312" w:type="pct"/>
            <w:vMerge/>
            <w:tcBorders>
              <w:top w:val="nil"/>
              <w:left w:val="single" w:sz="4" w:space="0" w:color="auto"/>
              <w:bottom w:val="single" w:sz="4" w:space="0" w:color="000000"/>
              <w:right w:val="single" w:sz="4" w:space="0" w:color="auto"/>
            </w:tcBorders>
            <w:vAlign w:val="center"/>
            <w:hideMark/>
          </w:tcPr>
          <w:p w:rsidR="00F20691" w:rsidRPr="008477A8" w:rsidRDefault="00F20691" w:rsidP="005B3C12">
            <w:pPr>
              <w:spacing w:before="60" w:after="60"/>
              <w:ind w:left="-67" w:right="-69"/>
              <w:jc w:val="center"/>
              <w:rPr>
                <w:b/>
                <w:bCs/>
                <w:color w:val="000000"/>
                <w:sz w:val="28"/>
                <w:szCs w:val="28"/>
              </w:rPr>
            </w:pPr>
          </w:p>
        </w:tc>
        <w:tc>
          <w:tcPr>
            <w:tcW w:w="1905" w:type="pct"/>
            <w:vMerge/>
            <w:tcBorders>
              <w:top w:val="nil"/>
              <w:left w:val="single" w:sz="4" w:space="0" w:color="auto"/>
              <w:bottom w:val="single" w:sz="4" w:space="0" w:color="auto"/>
              <w:right w:val="single" w:sz="4" w:space="0" w:color="auto"/>
            </w:tcBorders>
            <w:vAlign w:val="center"/>
            <w:hideMark/>
          </w:tcPr>
          <w:p w:rsidR="00F20691" w:rsidRPr="008477A8" w:rsidRDefault="00F20691" w:rsidP="005B3C12">
            <w:pPr>
              <w:spacing w:before="60" w:after="60"/>
              <w:ind w:left="-67" w:right="-69"/>
              <w:jc w:val="center"/>
              <w:rPr>
                <w:b/>
                <w:bCs/>
                <w:color w:val="000000"/>
                <w:sz w:val="28"/>
                <w:szCs w:val="28"/>
              </w:rPr>
            </w:pPr>
          </w:p>
        </w:tc>
        <w:tc>
          <w:tcPr>
            <w:tcW w:w="316" w:type="pct"/>
            <w:vMerge/>
            <w:tcBorders>
              <w:top w:val="nil"/>
              <w:left w:val="single" w:sz="4" w:space="0" w:color="auto"/>
              <w:bottom w:val="single" w:sz="4" w:space="0" w:color="000000"/>
              <w:right w:val="single" w:sz="4" w:space="0" w:color="auto"/>
            </w:tcBorders>
            <w:vAlign w:val="center"/>
            <w:hideMark/>
          </w:tcPr>
          <w:p w:rsidR="00F20691" w:rsidRPr="008477A8" w:rsidRDefault="00F20691" w:rsidP="005B3C12">
            <w:pPr>
              <w:spacing w:before="60" w:after="60"/>
              <w:ind w:left="-67" w:right="-69"/>
              <w:jc w:val="center"/>
              <w:rPr>
                <w:b/>
                <w:bCs/>
                <w:color w:val="000000"/>
                <w:sz w:val="28"/>
                <w:szCs w:val="28"/>
              </w:rPr>
            </w:pPr>
          </w:p>
        </w:tc>
        <w:tc>
          <w:tcPr>
            <w:tcW w:w="314" w:type="pct"/>
            <w:tcBorders>
              <w:top w:val="nil"/>
              <w:left w:val="nil"/>
              <w:bottom w:val="single" w:sz="4" w:space="0" w:color="auto"/>
              <w:right w:val="single" w:sz="4" w:space="0" w:color="auto"/>
            </w:tcBorders>
            <w:noWrap/>
            <w:vAlign w:val="center"/>
            <w:hideMark/>
          </w:tcPr>
          <w:p w:rsidR="00F20691" w:rsidRPr="008477A8" w:rsidRDefault="00F20691" w:rsidP="005B3C12">
            <w:pPr>
              <w:spacing w:before="60" w:after="60"/>
              <w:ind w:left="-67" w:right="-69"/>
              <w:jc w:val="center"/>
              <w:rPr>
                <w:b/>
                <w:bCs/>
                <w:color w:val="000000"/>
                <w:sz w:val="28"/>
                <w:szCs w:val="28"/>
              </w:rPr>
            </w:pPr>
            <w:r w:rsidRPr="008477A8">
              <w:rPr>
                <w:b/>
                <w:bCs/>
                <w:color w:val="000000"/>
                <w:sz w:val="28"/>
                <w:szCs w:val="28"/>
              </w:rPr>
              <w:t>5 năm</w:t>
            </w:r>
          </w:p>
        </w:tc>
        <w:tc>
          <w:tcPr>
            <w:tcW w:w="1401" w:type="pct"/>
            <w:tcBorders>
              <w:top w:val="nil"/>
              <w:left w:val="nil"/>
              <w:bottom w:val="single" w:sz="4" w:space="0" w:color="auto"/>
              <w:right w:val="single" w:sz="4" w:space="0" w:color="auto"/>
            </w:tcBorders>
            <w:vAlign w:val="center"/>
            <w:hideMark/>
          </w:tcPr>
          <w:p w:rsidR="00F20691" w:rsidRPr="008477A8" w:rsidRDefault="00F20691" w:rsidP="005B3C12">
            <w:pPr>
              <w:spacing w:before="60" w:after="60"/>
              <w:ind w:left="-67" w:right="-69"/>
              <w:jc w:val="center"/>
              <w:rPr>
                <w:b/>
                <w:bCs/>
                <w:color w:val="000000"/>
                <w:sz w:val="28"/>
                <w:szCs w:val="28"/>
              </w:rPr>
            </w:pPr>
            <w:r w:rsidRPr="008477A8">
              <w:rPr>
                <w:b/>
                <w:bCs/>
                <w:color w:val="000000"/>
                <w:sz w:val="28"/>
                <w:szCs w:val="28"/>
              </w:rPr>
              <w:t>Khác</w:t>
            </w:r>
          </w:p>
        </w:tc>
      </w:tr>
      <w:tr w:rsidR="00F20691" w:rsidRPr="008477A8" w:rsidTr="00F20691">
        <w:tc>
          <w:tcPr>
            <w:tcW w:w="752" w:type="pct"/>
            <w:tcBorders>
              <w:top w:val="nil"/>
              <w:left w:val="single" w:sz="4" w:space="0" w:color="auto"/>
              <w:bottom w:val="single" w:sz="4" w:space="0" w:color="auto"/>
              <w:right w:val="single" w:sz="4" w:space="0" w:color="auto"/>
            </w:tcBorders>
            <w:vAlign w:val="center"/>
            <w:hideMark/>
          </w:tcPr>
          <w:p w:rsidR="00F20691" w:rsidRPr="008477A8" w:rsidRDefault="00F20691" w:rsidP="005B3C12">
            <w:pPr>
              <w:spacing w:before="60" w:after="60"/>
              <w:ind w:left="-67" w:right="-69"/>
              <w:rPr>
                <w:color w:val="000000"/>
                <w:sz w:val="28"/>
                <w:szCs w:val="28"/>
              </w:rPr>
            </w:pPr>
            <w:r w:rsidRPr="008477A8">
              <w:rPr>
                <w:bCs/>
                <w:iCs/>
                <w:color w:val="000000"/>
                <w:sz w:val="28"/>
                <w:szCs w:val="28"/>
              </w:rPr>
              <w:t>Tỉnh ủy</w:t>
            </w:r>
          </w:p>
        </w:tc>
        <w:tc>
          <w:tcPr>
            <w:tcW w:w="312" w:type="pct"/>
            <w:tcBorders>
              <w:top w:val="nil"/>
              <w:left w:val="nil"/>
              <w:bottom w:val="single" w:sz="4" w:space="0" w:color="auto"/>
              <w:right w:val="single" w:sz="4" w:space="0" w:color="auto"/>
            </w:tcBorders>
            <w:noWrap/>
            <w:vAlign w:val="center"/>
            <w:hideMark/>
          </w:tcPr>
          <w:p w:rsidR="00F20691" w:rsidRPr="008477A8" w:rsidRDefault="00F20691" w:rsidP="005B3C12">
            <w:pPr>
              <w:spacing w:before="60" w:after="60"/>
              <w:ind w:left="-67" w:right="-69"/>
              <w:jc w:val="center"/>
              <w:rPr>
                <w:color w:val="000000"/>
                <w:sz w:val="28"/>
                <w:szCs w:val="28"/>
              </w:rPr>
            </w:pPr>
            <w:r w:rsidRPr="008477A8">
              <w:rPr>
                <w:color w:val="000000"/>
                <w:sz w:val="28"/>
                <w:szCs w:val="28"/>
              </w:rPr>
              <w:t>X</w:t>
            </w:r>
          </w:p>
        </w:tc>
        <w:tc>
          <w:tcPr>
            <w:tcW w:w="1905" w:type="pct"/>
            <w:tcBorders>
              <w:top w:val="single" w:sz="4" w:space="0" w:color="auto"/>
              <w:left w:val="nil"/>
              <w:bottom w:val="single" w:sz="4" w:space="0" w:color="auto"/>
              <w:right w:val="single" w:sz="4" w:space="0" w:color="auto"/>
            </w:tcBorders>
            <w:noWrap/>
            <w:vAlign w:val="center"/>
            <w:hideMark/>
          </w:tcPr>
          <w:p w:rsidR="00F20691" w:rsidRPr="008477A8" w:rsidRDefault="00F20691" w:rsidP="005B3C12">
            <w:pPr>
              <w:spacing w:before="60" w:after="60"/>
              <w:ind w:left="-67" w:right="-69"/>
              <w:jc w:val="both"/>
              <w:rPr>
                <w:color w:val="000000"/>
                <w:sz w:val="28"/>
                <w:szCs w:val="28"/>
              </w:rPr>
            </w:pPr>
            <w:r w:rsidRPr="008477A8">
              <w:rPr>
                <w:color w:val="000000"/>
                <w:sz w:val="28"/>
                <w:szCs w:val="28"/>
              </w:rPr>
              <w:t>Xây dựng kế hoạch kiểm tra, giám sát hàng năm</w:t>
            </w:r>
          </w:p>
        </w:tc>
        <w:tc>
          <w:tcPr>
            <w:tcW w:w="316" w:type="pct"/>
            <w:tcBorders>
              <w:top w:val="nil"/>
              <w:left w:val="single" w:sz="4" w:space="0" w:color="auto"/>
              <w:bottom w:val="single" w:sz="4" w:space="0" w:color="auto"/>
              <w:right w:val="single" w:sz="4" w:space="0" w:color="auto"/>
            </w:tcBorders>
            <w:noWrap/>
            <w:vAlign w:val="center"/>
            <w:hideMark/>
          </w:tcPr>
          <w:p w:rsidR="00F20691" w:rsidRPr="008477A8" w:rsidRDefault="00F20691" w:rsidP="005B3C12">
            <w:pPr>
              <w:spacing w:before="60" w:after="60"/>
              <w:ind w:left="-67" w:right="-69"/>
              <w:jc w:val="center"/>
              <w:rPr>
                <w:color w:val="000000"/>
                <w:sz w:val="28"/>
                <w:szCs w:val="28"/>
              </w:rPr>
            </w:pPr>
          </w:p>
        </w:tc>
        <w:tc>
          <w:tcPr>
            <w:tcW w:w="314" w:type="pct"/>
            <w:tcBorders>
              <w:top w:val="nil"/>
              <w:left w:val="nil"/>
              <w:bottom w:val="single" w:sz="4" w:space="0" w:color="auto"/>
              <w:right w:val="single" w:sz="4" w:space="0" w:color="auto"/>
            </w:tcBorders>
            <w:noWrap/>
            <w:vAlign w:val="center"/>
            <w:hideMark/>
          </w:tcPr>
          <w:p w:rsidR="00F20691" w:rsidRPr="008477A8" w:rsidRDefault="00F20691" w:rsidP="005B3C12">
            <w:pPr>
              <w:spacing w:before="60" w:after="60"/>
              <w:ind w:left="-67" w:right="-69"/>
              <w:jc w:val="center"/>
              <w:rPr>
                <w:color w:val="000000"/>
                <w:sz w:val="28"/>
                <w:szCs w:val="28"/>
              </w:rPr>
            </w:pPr>
            <w:r w:rsidRPr="008477A8">
              <w:rPr>
                <w:color w:val="000000"/>
                <w:sz w:val="28"/>
                <w:szCs w:val="28"/>
              </w:rPr>
              <w:t>X</w:t>
            </w:r>
          </w:p>
        </w:tc>
        <w:tc>
          <w:tcPr>
            <w:tcW w:w="1401" w:type="pct"/>
            <w:tcBorders>
              <w:top w:val="nil"/>
              <w:left w:val="nil"/>
              <w:bottom w:val="single" w:sz="4" w:space="0" w:color="auto"/>
              <w:right w:val="single" w:sz="4" w:space="0" w:color="auto"/>
            </w:tcBorders>
            <w:noWrap/>
            <w:vAlign w:val="center"/>
          </w:tcPr>
          <w:p w:rsidR="00F20691" w:rsidRPr="008477A8" w:rsidRDefault="00F20691" w:rsidP="005B3C12">
            <w:pPr>
              <w:spacing w:before="60" w:after="60"/>
              <w:ind w:left="-67" w:right="-92"/>
              <w:jc w:val="both"/>
              <w:rPr>
                <w:color w:val="000000"/>
                <w:sz w:val="28"/>
                <w:szCs w:val="28"/>
              </w:rPr>
            </w:pPr>
            <w:r w:rsidRPr="008477A8">
              <w:rPr>
                <w:color w:val="000000"/>
                <w:sz w:val="28"/>
                <w:szCs w:val="28"/>
              </w:rPr>
              <w:t xml:space="preserve">Tổ chức hội nghị sơ, tổng kết </w:t>
            </w:r>
          </w:p>
        </w:tc>
      </w:tr>
      <w:tr w:rsidR="00F20691" w:rsidRPr="008477A8" w:rsidTr="00F20691">
        <w:tc>
          <w:tcPr>
            <w:tcW w:w="752" w:type="pct"/>
            <w:tcBorders>
              <w:top w:val="nil"/>
              <w:left w:val="single" w:sz="4" w:space="0" w:color="auto"/>
              <w:bottom w:val="single" w:sz="4" w:space="0" w:color="auto"/>
              <w:right w:val="single" w:sz="4" w:space="0" w:color="auto"/>
            </w:tcBorders>
            <w:noWrap/>
            <w:vAlign w:val="center"/>
            <w:hideMark/>
          </w:tcPr>
          <w:p w:rsidR="00F20691" w:rsidRPr="008477A8" w:rsidRDefault="00F20691" w:rsidP="005B3C12">
            <w:pPr>
              <w:spacing w:before="60" w:after="60"/>
              <w:ind w:left="-67" w:right="-69"/>
              <w:rPr>
                <w:color w:val="000000"/>
                <w:sz w:val="28"/>
                <w:szCs w:val="28"/>
              </w:rPr>
            </w:pPr>
            <w:r w:rsidRPr="008477A8">
              <w:rPr>
                <w:color w:val="000000"/>
                <w:sz w:val="28"/>
                <w:szCs w:val="28"/>
              </w:rPr>
              <w:t xml:space="preserve">HĐND cấp tỉnh </w:t>
            </w:r>
          </w:p>
        </w:tc>
        <w:tc>
          <w:tcPr>
            <w:tcW w:w="312" w:type="pct"/>
            <w:tcBorders>
              <w:top w:val="nil"/>
              <w:left w:val="nil"/>
              <w:bottom w:val="single" w:sz="4" w:space="0" w:color="auto"/>
              <w:right w:val="single" w:sz="4" w:space="0" w:color="auto"/>
            </w:tcBorders>
            <w:noWrap/>
            <w:vAlign w:val="center"/>
            <w:hideMark/>
          </w:tcPr>
          <w:p w:rsidR="00F20691" w:rsidRPr="008477A8" w:rsidRDefault="00F20691" w:rsidP="005B3C12">
            <w:pPr>
              <w:spacing w:before="60" w:after="60"/>
              <w:ind w:left="-67" w:right="-69"/>
              <w:jc w:val="center"/>
              <w:rPr>
                <w:color w:val="000000"/>
                <w:sz w:val="28"/>
                <w:szCs w:val="28"/>
              </w:rPr>
            </w:pPr>
          </w:p>
        </w:tc>
        <w:tc>
          <w:tcPr>
            <w:tcW w:w="1905" w:type="pct"/>
            <w:tcBorders>
              <w:top w:val="single" w:sz="4" w:space="0" w:color="auto"/>
              <w:left w:val="nil"/>
              <w:bottom w:val="single" w:sz="4" w:space="0" w:color="auto"/>
              <w:right w:val="single" w:sz="4" w:space="0" w:color="auto"/>
            </w:tcBorders>
            <w:noWrap/>
            <w:vAlign w:val="center"/>
          </w:tcPr>
          <w:p w:rsidR="00F20691" w:rsidRPr="008477A8" w:rsidRDefault="00F20691" w:rsidP="005B3C12">
            <w:pPr>
              <w:spacing w:before="60" w:after="60"/>
              <w:ind w:left="-67" w:right="-69"/>
              <w:jc w:val="both"/>
              <w:rPr>
                <w:color w:val="000000"/>
                <w:sz w:val="28"/>
                <w:szCs w:val="28"/>
              </w:rPr>
            </w:pPr>
          </w:p>
        </w:tc>
        <w:tc>
          <w:tcPr>
            <w:tcW w:w="316" w:type="pct"/>
            <w:tcBorders>
              <w:top w:val="nil"/>
              <w:left w:val="single" w:sz="4" w:space="0" w:color="auto"/>
              <w:bottom w:val="single" w:sz="4" w:space="0" w:color="auto"/>
              <w:right w:val="single" w:sz="4" w:space="0" w:color="auto"/>
            </w:tcBorders>
            <w:noWrap/>
            <w:vAlign w:val="center"/>
            <w:hideMark/>
          </w:tcPr>
          <w:p w:rsidR="00F20691" w:rsidRPr="008477A8" w:rsidRDefault="00F20691" w:rsidP="005B3C12">
            <w:pPr>
              <w:spacing w:before="60" w:after="60"/>
              <w:ind w:left="-67" w:right="-69"/>
              <w:jc w:val="center"/>
              <w:rPr>
                <w:color w:val="000000"/>
                <w:sz w:val="28"/>
                <w:szCs w:val="28"/>
              </w:rPr>
            </w:pPr>
          </w:p>
        </w:tc>
        <w:tc>
          <w:tcPr>
            <w:tcW w:w="314" w:type="pct"/>
            <w:tcBorders>
              <w:top w:val="nil"/>
              <w:left w:val="nil"/>
              <w:bottom w:val="single" w:sz="4" w:space="0" w:color="auto"/>
              <w:right w:val="single" w:sz="4" w:space="0" w:color="auto"/>
            </w:tcBorders>
            <w:noWrap/>
            <w:vAlign w:val="center"/>
            <w:hideMark/>
          </w:tcPr>
          <w:p w:rsidR="00F20691" w:rsidRPr="008477A8" w:rsidRDefault="00F20691" w:rsidP="005B3C12">
            <w:pPr>
              <w:spacing w:before="60" w:after="60"/>
              <w:ind w:left="-67" w:right="-69"/>
              <w:jc w:val="center"/>
              <w:rPr>
                <w:color w:val="000000"/>
                <w:sz w:val="28"/>
                <w:szCs w:val="28"/>
              </w:rPr>
            </w:pPr>
          </w:p>
        </w:tc>
        <w:tc>
          <w:tcPr>
            <w:tcW w:w="1401" w:type="pct"/>
            <w:tcBorders>
              <w:top w:val="nil"/>
              <w:left w:val="nil"/>
              <w:bottom w:val="single" w:sz="4" w:space="0" w:color="auto"/>
              <w:right w:val="single" w:sz="4" w:space="0" w:color="auto"/>
            </w:tcBorders>
            <w:noWrap/>
            <w:vAlign w:val="center"/>
          </w:tcPr>
          <w:p w:rsidR="00F20691" w:rsidRPr="008477A8" w:rsidRDefault="00F20691" w:rsidP="005B3C12">
            <w:pPr>
              <w:spacing w:before="60" w:after="60"/>
              <w:ind w:left="-67" w:right="-92"/>
              <w:jc w:val="both"/>
              <w:rPr>
                <w:color w:val="000000"/>
                <w:sz w:val="28"/>
                <w:szCs w:val="28"/>
              </w:rPr>
            </w:pPr>
          </w:p>
        </w:tc>
      </w:tr>
      <w:tr w:rsidR="00F20691" w:rsidRPr="008477A8" w:rsidTr="00F20691">
        <w:tc>
          <w:tcPr>
            <w:tcW w:w="752" w:type="pct"/>
            <w:tcBorders>
              <w:top w:val="nil"/>
              <w:left w:val="single" w:sz="4" w:space="0" w:color="auto"/>
              <w:bottom w:val="single" w:sz="4" w:space="0" w:color="auto"/>
              <w:right w:val="single" w:sz="4" w:space="0" w:color="auto"/>
            </w:tcBorders>
            <w:noWrap/>
            <w:vAlign w:val="center"/>
            <w:hideMark/>
          </w:tcPr>
          <w:p w:rsidR="00F20691" w:rsidRPr="008477A8" w:rsidRDefault="00F20691" w:rsidP="005B3C12">
            <w:pPr>
              <w:spacing w:before="60" w:after="60"/>
              <w:ind w:left="-67" w:right="-69"/>
              <w:rPr>
                <w:color w:val="000000"/>
                <w:sz w:val="28"/>
                <w:szCs w:val="28"/>
              </w:rPr>
            </w:pPr>
            <w:r w:rsidRPr="008477A8">
              <w:rPr>
                <w:color w:val="000000"/>
                <w:sz w:val="28"/>
                <w:szCs w:val="28"/>
              </w:rPr>
              <w:t>UBND cấp tỉnh</w:t>
            </w:r>
          </w:p>
        </w:tc>
        <w:tc>
          <w:tcPr>
            <w:tcW w:w="312" w:type="pct"/>
            <w:tcBorders>
              <w:top w:val="nil"/>
              <w:left w:val="nil"/>
              <w:bottom w:val="single" w:sz="4" w:space="0" w:color="auto"/>
              <w:right w:val="single" w:sz="4" w:space="0" w:color="auto"/>
            </w:tcBorders>
            <w:noWrap/>
            <w:vAlign w:val="center"/>
            <w:hideMark/>
          </w:tcPr>
          <w:p w:rsidR="00F20691" w:rsidRPr="008477A8" w:rsidRDefault="00F20691" w:rsidP="005B3C12">
            <w:pPr>
              <w:spacing w:before="60" w:after="60"/>
              <w:ind w:left="-67" w:right="-69"/>
              <w:jc w:val="center"/>
              <w:rPr>
                <w:color w:val="000000"/>
                <w:sz w:val="28"/>
                <w:szCs w:val="28"/>
              </w:rPr>
            </w:pPr>
          </w:p>
        </w:tc>
        <w:tc>
          <w:tcPr>
            <w:tcW w:w="1905" w:type="pct"/>
            <w:tcBorders>
              <w:top w:val="single" w:sz="4" w:space="0" w:color="auto"/>
              <w:left w:val="nil"/>
              <w:bottom w:val="single" w:sz="4" w:space="0" w:color="auto"/>
              <w:right w:val="single" w:sz="4" w:space="0" w:color="auto"/>
            </w:tcBorders>
            <w:noWrap/>
            <w:vAlign w:val="center"/>
          </w:tcPr>
          <w:p w:rsidR="00F20691" w:rsidRPr="008477A8" w:rsidRDefault="00F20691" w:rsidP="005B3C12">
            <w:pPr>
              <w:spacing w:before="60" w:after="60"/>
              <w:ind w:left="-67" w:right="-69"/>
              <w:jc w:val="both"/>
              <w:rPr>
                <w:color w:val="000000"/>
                <w:sz w:val="28"/>
                <w:szCs w:val="28"/>
              </w:rPr>
            </w:pPr>
          </w:p>
        </w:tc>
        <w:tc>
          <w:tcPr>
            <w:tcW w:w="316" w:type="pct"/>
            <w:tcBorders>
              <w:top w:val="nil"/>
              <w:left w:val="single" w:sz="4" w:space="0" w:color="auto"/>
              <w:bottom w:val="single" w:sz="4" w:space="0" w:color="auto"/>
              <w:right w:val="single" w:sz="4" w:space="0" w:color="auto"/>
            </w:tcBorders>
            <w:noWrap/>
            <w:vAlign w:val="center"/>
            <w:hideMark/>
          </w:tcPr>
          <w:p w:rsidR="00F20691" w:rsidRPr="008477A8" w:rsidRDefault="00F20691" w:rsidP="005B3C12">
            <w:pPr>
              <w:spacing w:before="60" w:after="60"/>
              <w:ind w:left="-67" w:right="-69"/>
              <w:jc w:val="center"/>
              <w:rPr>
                <w:color w:val="000000"/>
                <w:sz w:val="28"/>
                <w:szCs w:val="28"/>
              </w:rPr>
            </w:pPr>
          </w:p>
        </w:tc>
        <w:tc>
          <w:tcPr>
            <w:tcW w:w="314" w:type="pct"/>
            <w:tcBorders>
              <w:top w:val="nil"/>
              <w:left w:val="nil"/>
              <w:bottom w:val="single" w:sz="4" w:space="0" w:color="auto"/>
              <w:right w:val="single" w:sz="4" w:space="0" w:color="auto"/>
            </w:tcBorders>
            <w:noWrap/>
            <w:vAlign w:val="center"/>
            <w:hideMark/>
          </w:tcPr>
          <w:p w:rsidR="00F20691" w:rsidRPr="008477A8" w:rsidRDefault="00F20691" w:rsidP="005B3C12">
            <w:pPr>
              <w:spacing w:before="60" w:after="60"/>
              <w:ind w:left="-67" w:right="-69"/>
              <w:jc w:val="center"/>
              <w:rPr>
                <w:color w:val="000000"/>
                <w:sz w:val="28"/>
                <w:szCs w:val="28"/>
              </w:rPr>
            </w:pPr>
            <w:r w:rsidRPr="008477A8">
              <w:rPr>
                <w:color w:val="000000"/>
                <w:sz w:val="28"/>
                <w:szCs w:val="28"/>
              </w:rPr>
              <w:t>X</w:t>
            </w:r>
          </w:p>
        </w:tc>
        <w:tc>
          <w:tcPr>
            <w:tcW w:w="1401" w:type="pct"/>
            <w:tcBorders>
              <w:top w:val="nil"/>
              <w:left w:val="nil"/>
              <w:bottom w:val="single" w:sz="4" w:space="0" w:color="auto"/>
              <w:right w:val="single" w:sz="4" w:space="0" w:color="auto"/>
            </w:tcBorders>
            <w:noWrap/>
            <w:vAlign w:val="center"/>
          </w:tcPr>
          <w:p w:rsidR="00F20691" w:rsidRPr="008477A8" w:rsidRDefault="00F20691" w:rsidP="005B3C12">
            <w:pPr>
              <w:spacing w:before="60" w:after="60"/>
              <w:ind w:left="-67" w:right="-92"/>
              <w:jc w:val="both"/>
              <w:rPr>
                <w:color w:val="000000"/>
                <w:sz w:val="28"/>
                <w:szCs w:val="28"/>
              </w:rPr>
            </w:pPr>
            <w:r w:rsidRPr="008477A8">
              <w:rPr>
                <w:color w:val="000000"/>
                <w:sz w:val="28"/>
                <w:szCs w:val="28"/>
              </w:rPr>
              <w:t>Tổ chức sơ, tổng kết bằng văn bản</w:t>
            </w:r>
          </w:p>
        </w:tc>
      </w:tr>
      <w:tr w:rsidR="00F20691" w:rsidRPr="008477A8" w:rsidTr="00F20691">
        <w:tc>
          <w:tcPr>
            <w:tcW w:w="752" w:type="pct"/>
            <w:tcBorders>
              <w:top w:val="single" w:sz="4" w:space="0" w:color="auto"/>
              <w:left w:val="single" w:sz="4" w:space="0" w:color="auto"/>
              <w:bottom w:val="single" w:sz="4" w:space="0" w:color="auto"/>
              <w:right w:val="single" w:sz="4" w:space="0" w:color="auto"/>
            </w:tcBorders>
            <w:vAlign w:val="center"/>
            <w:hideMark/>
          </w:tcPr>
          <w:p w:rsidR="00F20691" w:rsidRPr="008477A8" w:rsidRDefault="00F20691" w:rsidP="005B3C12">
            <w:pPr>
              <w:spacing w:before="60" w:after="60"/>
              <w:ind w:left="-67" w:right="-69"/>
              <w:rPr>
                <w:color w:val="000000"/>
                <w:sz w:val="28"/>
                <w:szCs w:val="28"/>
              </w:rPr>
            </w:pPr>
            <w:r w:rsidRPr="008477A8">
              <w:rPr>
                <w:bCs/>
                <w:iCs/>
                <w:color w:val="000000"/>
                <w:sz w:val="28"/>
                <w:szCs w:val="28"/>
              </w:rPr>
              <w:t xml:space="preserve">Sở VHTT&amp;DL </w:t>
            </w:r>
          </w:p>
        </w:tc>
        <w:tc>
          <w:tcPr>
            <w:tcW w:w="312" w:type="pct"/>
            <w:tcBorders>
              <w:top w:val="single" w:sz="4" w:space="0" w:color="auto"/>
              <w:left w:val="single" w:sz="4" w:space="0" w:color="auto"/>
              <w:bottom w:val="single" w:sz="4" w:space="0" w:color="auto"/>
              <w:right w:val="single" w:sz="4" w:space="0" w:color="auto"/>
            </w:tcBorders>
            <w:noWrap/>
            <w:vAlign w:val="center"/>
          </w:tcPr>
          <w:p w:rsidR="00F20691" w:rsidRPr="008477A8" w:rsidRDefault="00F20691" w:rsidP="005B3C12">
            <w:pPr>
              <w:spacing w:before="60" w:after="60"/>
              <w:ind w:left="-67" w:right="-69"/>
              <w:jc w:val="center"/>
              <w:rPr>
                <w:color w:val="000000"/>
                <w:sz w:val="28"/>
                <w:szCs w:val="28"/>
              </w:rPr>
            </w:pPr>
            <w:r w:rsidRPr="008477A8">
              <w:rPr>
                <w:color w:val="000000"/>
                <w:sz w:val="28"/>
                <w:szCs w:val="28"/>
              </w:rPr>
              <w:t>X</w:t>
            </w:r>
          </w:p>
        </w:tc>
        <w:tc>
          <w:tcPr>
            <w:tcW w:w="1905" w:type="pct"/>
            <w:tcBorders>
              <w:top w:val="single" w:sz="4" w:space="0" w:color="auto"/>
              <w:left w:val="single" w:sz="4" w:space="0" w:color="auto"/>
              <w:bottom w:val="single" w:sz="4" w:space="0" w:color="auto"/>
              <w:right w:val="single" w:sz="4" w:space="0" w:color="auto"/>
            </w:tcBorders>
            <w:noWrap/>
            <w:vAlign w:val="center"/>
          </w:tcPr>
          <w:p w:rsidR="00F20691" w:rsidRPr="008477A8" w:rsidRDefault="00F20691" w:rsidP="005B3C12">
            <w:pPr>
              <w:spacing w:before="60" w:after="60"/>
              <w:ind w:left="-67" w:right="-69"/>
              <w:jc w:val="both"/>
              <w:rPr>
                <w:color w:val="000000"/>
                <w:sz w:val="28"/>
                <w:szCs w:val="28"/>
              </w:rPr>
            </w:pPr>
            <w:r w:rsidRPr="008477A8">
              <w:rPr>
                <w:color w:val="000000"/>
                <w:sz w:val="28"/>
                <w:szCs w:val="28"/>
              </w:rPr>
              <w:t>Xây dựng kế hoạch kiểm tra, giám sát hàng năm</w:t>
            </w:r>
          </w:p>
        </w:tc>
        <w:tc>
          <w:tcPr>
            <w:tcW w:w="316" w:type="pct"/>
            <w:tcBorders>
              <w:top w:val="single" w:sz="4" w:space="0" w:color="auto"/>
              <w:left w:val="single" w:sz="4" w:space="0" w:color="auto"/>
              <w:bottom w:val="single" w:sz="4" w:space="0" w:color="auto"/>
              <w:right w:val="single" w:sz="4" w:space="0" w:color="auto"/>
            </w:tcBorders>
            <w:noWrap/>
            <w:vAlign w:val="center"/>
          </w:tcPr>
          <w:p w:rsidR="00F20691" w:rsidRPr="008477A8" w:rsidRDefault="00F20691" w:rsidP="005B3C12">
            <w:pPr>
              <w:spacing w:before="60" w:after="60"/>
              <w:ind w:left="-67" w:right="-69"/>
              <w:jc w:val="center"/>
              <w:rPr>
                <w:color w:val="000000"/>
                <w:sz w:val="28"/>
                <w:szCs w:val="28"/>
              </w:rPr>
            </w:pPr>
          </w:p>
        </w:tc>
        <w:tc>
          <w:tcPr>
            <w:tcW w:w="314" w:type="pct"/>
            <w:tcBorders>
              <w:top w:val="single" w:sz="4" w:space="0" w:color="auto"/>
              <w:left w:val="single" w:sz="4" w:space="0" w:color="auto"/>
              <w:bottom w:val="single" w:sz="4" w:space="0" w:color="auto"/>
              <w:right w:val="single" w:sz="4" w:space="0" w:color="auto"/>
            </w:tcBorders>
            <w:noWrap/>
            <w:vAlign w:val="center"/>
          </w:tcPr>
          <w:p w:rsidR="00F20691" w:rsidRPr="008477A8" w:rsidRDefault="00F20691" w:rsidP="005B3C12">
            <w:pPr>
              <w:spacing w:before="60" w:after="60"/>
              <w:ind w:left="-67" w:right="-69"/>
              <w:jc w:val="center"/>
              <w:rPr>
                <w:color w:val="000000"/>
                <w:sz w:val="28"/>
                <w:szCs w:val="28"/>
              </w:rPr>
            </w:pPr>
            <w:r w:rsidRPr="008477A8">
              <w:rPr>
                <w:color w:val="000000"/>
                <w:sz w:val="28"/>
                <w:szCs w:val="28"/>
              </w:rPr>
              <w:t>X</w:t>
            </w:r>
          </w:p>
        </w:tc>
        <w:tc>
          <w:tcPr>
            <w:tcW w:w="1401" w:type="pct"/>
            <w:tcBorders>
              <w:top w:val="single" w:sz="4" w:space="0" w:color="auto"/>
              <w:left w:val="single" w:sz="4" w:space="0" w:color="auto"/>
              <w:bottom w:val="single" w:sz="4" w:space="0" w:color="auto"/>
              <w:right w:val="single" w:sz="4" w:space="0" w:color="auto"/>
            </w:tcBorders>
            <w:noWrap/>
            <w:vAlign w:val="center"/>
          </w:tcPr>
          <w:p w:rsidR="00F20691" w:rsidRPr="008477A8" w:rsidRDefault="00F20691" w:rsidP="005B3C12">
            <w:pPr>
              <w:spacing w:before="60" w:after="60"/>
              <w:ind w:left="-67" w:right="-92"/>
              <w:jc w:val="both"/>
              <w:rPr>
                <w:sz w:val="28"/>
                <w:szCs w:val="28"/>
              </w:rPr>
            </w:pPr>
            <w:r w:rsidRPr="008477A8">
              <w:rPr>
                <w:color w:val="000000"/>
                <w:sz w:val="28"/>
                <w:szCs w:val="28"/>
              </w:rPr>
              <w:t>Tổ chức sơ, tổng kết bằng văn bản</w:t>
            </w:r>
          </w:p>
        </w:tc>
      </w:tr>
      <w:tr w:rsidR="00F20691" w:rsidRPr="008477A8" w:rsidTr="00F20691">
        <w:tc>
          <w:tcPr>
            <w:tcW w:w="752" w:type="pct"/>
            <w:tcBorders>
              <w:top w:val="single" w:sz="4" w:space="0" w:color="auto"/>
              <w:left w:val="single" w:sz="4" w:space="0" w:color="auto"/>
              <w:bottom w:val="single" w:sz="4" w:space="0" w:color="auto"/>
              <w:right w:val="single" w:sz="4" w:space="0" w:color="auto"/>
            </w:tcBorders>
            <w:vAlign w:val="center"/>
            <w:hideMark/>
          </w:tcPr>
          <w:p w:rsidR="00F20691" w:rsidRPr="008477A8" w:rsidRDefault="00F20691" w:rsidP="005B3C12">
            <w:pPr>
              <w:spacing w:before="60" w:after="60"/>
              <w:ind w:left="-67" w:right="-69"/>
              <w:rPr>
                <w:color w:val="000000"/>
                <w:sz w:val="28"/>
                <w:szCs w:val="28"/>
              </w:rPr>
            </w:pPr>
            <w:r w:rsidRPr="008477A8">
              <w:rPr>
                <w:bCs/>
                <w:iCs/>
                <w:color w:val="000000"/>
                <w:sz w:val="28"/>
                <w:szCs w:val="28"/>
              </w:rPr>
              <w:t>Các Sở, ban, ngành, đoàn thể xã hội liên quan khác</w:t>
            </w:r>
          </w:p>
        </w:tc>
        <w:tc>
          <w:tcPr>
            <w:tcW w:w="312" w:type="pct"/>
            <w:tcBorders>
              <w:top w:val="single" w:sz="4" w:space="0" w:color="auto"/>
              <w:left w:val="single" w:sz="4" w:space="0" w:color="auto"/>
              <w:bottom w:val="single" w:sz="4" w:space="0" w:color="auto"/>
              <w:right w:val="single" w:sz="4" w:space="0" w:color="auto"/>
            </w:tcBorders>
            <w:noWrap/>
            <w:vAlign w:val="center"/>
          </w:tcPr>
          <w:p w:rsidR="00F20691" w:rsidRPr="008477A8" w:rsidRDefault="00F20691" w:rsidP="005B3C12">
            <w:pPr>
              <w:spacing w:before="60" w:after="60"/>
              <w:ind w:left="-67" w:right="-69"/>
              <w:jc w:val="center"/>
              <w:rPr>
                <w:color w:val="000000"/>
                <w:sz w:val="28"/>
                <w:szCs w:val="28"/>
              </w:rPr>
            </w:pPr>
          </w:p>
        </w:tc>
        <w:tc>
          <w:tcPr>
            <w:tcW w:w="1905" w:type="pct"/>
            <w:tcBorders>
              <w:top w:val="single" w:sz="4" w:space="0" w:color="auto"/>
              <w:left w:val="single" w:sz="4" w:space="0" w:color="auto"/>
              <w:bottom w:val="single" w:sz="4" w:space="0" w:color="auto"/>
              <w:right w:val="single" w:sz="4" w:space="0" w:color="auto"/>
            </w:tcBorders>
            <w:noWrap/>
            <w:vAlign w:val="center"/>
          </w:tcPr>
          <w:p w:rsidR="00F20691" w:rsidRPr="008477A8" w:rsidRDefault="005B3C12" w:rsidP="005B3C12">
            <w:pPr>
              <w:spacing w:before="60" w:after="60"/>
              <w:ind w:left="-67" w:right="-69"/>
              <w:jc w:val="both"/>
              <w:rPr>
                <w:color w:val="000000"/>
                <w:sz w:val="28"/>
                <w:szCs w:val="28"/>
              </w:rPr>
            </w:pPr>
            <w:r w:rsidRPr="008477A8">
              <w:rPr>
                <w:color w:val="000000"/>
                <w:sz w:val="28"/>
                <w:szCs w:val="28"/>
              </w:rPr>
              <w:t>Xây dựng kế hoạch kiểm tra, giám sát hàng năm</w:t>
            </w:r>
          </w:p>
        </w:tc>
        <w:tc>
          <w:tcPr>
            <w:tcW w:w="316" w:type="pct"/>
            <w:tcBorders>
              <w:top w:val="single" w:sz="4" w:space="0" w:color="auto"/>
              <w:left w:val="single" w:sz="4" w:space="0" w:color="auto"/>
              <w:bottom w:val="single" w:sz="4" w:space="0" w:color="auto"/>
              <w:right w:val="single" w:sz="4" w:space="0" w:color="auto"/>
            </w:tcBorders>
            <w:noWrap/>
            <w:vAlign w:val="center"/>
          </w:tcPr>
          <w:p w:rsidR="00F20691" w:rsidRPr="008477A8" w:rsidRDefault="00F20691" w:rsidP="005B3C12">
            <w:pPr>
              <w:spacing w:before="60" w:after="60"/>
              <w:ind w:left="-67" w:right="-69"/>
              <w:jc w:val="center"/>
              <w:rPr>
                <w:color w:val="000000"/>
                <w:sz w:val="28"/>
                <w:szCs w:val="28"/>
              </w:rPr>
            </w:pPr>
          </w:p>
        </w:tc>
        <w:tc>
          <w:tcPr>
            <w:tcW w:w="314" w:type="pct"/>
            <w:tcBorders>
              <w:top w:val="single" w:sz="4" w:space="0" w:color="auto"/>
              <w:left w:val="single" w:sz="4" w:space="0" w:color="auto"/>
              <w:bottom w:val="single" w:sz="4" w:space="0" w:color="auto"/>
              <w:right w:val="single" w:sz="4" w:space="0" w:color="auto"/>
            </w:tcBorders>
            <w:noWrap/>
            <w:vAlign w:val="center"/>
          </w:tcPr>
          <w:p w:rsidR="00F20691" w:rsidRPr="008477A8" w:rsidRDefault="00F20691" w:rsidP="005B3C12">
            <w:pPr>
              <w:spacing w:before="60" w:after="60"/>
              <w:ind w:left="-67" w:right="-69"/>
              <w:jc w:val="center"/>
              <w:rPr>
                <w:color w:val="000000"/>
                <w:sz w:val="28"/>
                <w:szCs w:val="28"/>
              </w:rPr>
            </w:pPr>
            <w:r w:rsidRPr="008477A8">
              <w:rPr>
                <w:color w:val="000000"/>
                <w:sz w:val="28"/>
                <w:szCs w:val="28"/>
              </w:rPr>
              <w:t>X</w:t>
            </w:r>
          </w:p>
        </w:tc>
        <w:tc>
          <w:tcPr>
            <w:tcW w:w="1401" w:type="pct"/>
            <w:tcBorders>
              <w:top w:val="single" w:sz="4" w:space="0" w:color="auto"/>
              <w:left w:val="single" w:sz="4" w:space="0" w:color="auto"/>
              <w:bottom w:val="single" w:sz="4" w:space="0" w:color="auto"/>
              <w:right w:val="single" w:sz="4" w:space="0" w:color="auto"/>
            </w:tcBorders>
            <w:noWrap/>
            <w:vAlign w:val="center"/>
          </w:tcPr>
          <w:p w:rsidR="00F20691" w:rsidRPr="008477A8" w:rsidRDefault="00F20691" w:rsidP="005B3C12">
            <w:pPr>
              <w:spacing w:before="60" w:after="60"/>
              <w:ind w:left="-67" w:right="-92"/>
              <w:jc w:val="both"/>
              <w:rPr>
                <w:sz w:val="28"/>
                <w:szCs w:val="28"/>
              </w:rPr>
            </w:pPr>
            <w:r w:rsidRPr="008477A8">
              <w:rPr>
                <w:color w:val="000000"/>
                <w:sz w:val="28"/>
                <w:szCs w:val="28"/>
              </w:rPr>
              <w:t>Tổ chức sơ, tổng kết bằng văn bản</w:t>
            </w:r>
          </w:p>
        </w:tc>
      </w:tr>
      <w:tr w:rsidR="00F20691" w:rsidRPr="008477A8" w:rsidTr="00F20691">
        <w:tc>
          <w:tcPr>
            <w:tcW w:w="752" w:type="pct"/>
            <w:tcBorders>
              <w:top w:val="single" w:sz="4" w:space="0" w:color="auto"/>
              <w:left w:val="single" w:sz="4" w:space="0" w:color="auto"/>
              <w:bottom w:val="single" w:sz="4" w:space="0" w:color="auto"/>
              <w:right w:val="single" w:sz="4" w:space="0" w:color="auto"/>
            </w:tcBorders>
            <w:noWrap/>
            <w:vAlign w:val="center"/>
            <w:hideMark/>
          </w:tcPr>
          <w:p w:rsidR="00F20691" w:rsidRPr="008477A8" w:rsidRDefault="00F20691" w:rsidP="005B3C12">
            <w:pPr>
              <w:spacing w:before="60" w:after="60"/>
              <w:ind w:left="-67" w:right="-69"/>
              <w:rPr>
                <w:color w:val="000000"/>
                <w:sz w:val="28"/>
                <w:szCs w:val="28"/>
              </w:rPr>
            </w:pPr>
            <w:r w:rsidRPr="008477A8">
              <w:rPr>
                <w:bCs/>
                <w:iCs/>
                <w:color w:val="000000"/>
                <w:sz w:val="28"/>
                <w:szCs w:val="28"/>
              </w:rPr>
              <w:t>Cấp huyện/thị xã/thành phố)</w:t>
            </w:r>
          </w:p>
        </w:tc>
        <w:tc>
          <w:tcPr>
            <w:tcW w:w="312" w:type="pct"/>
            <w:tcBorders>
              <w:top w:val="single" w:sz="4" w:space="0" w:color="auto"/>
              <w:left w:val="nil"/>
              <w:bottom w:val="single" w:sz="4" w:space="0" w:color="auto"/>
              <w:right w:val="single" w:sz="4" w:space="0" w:color="auto"/>
            </w:tcBorders>
            <w:noWrap/>
            <w:vAlign w:val="center"/>
          </w:tcPr>
          <w:p w:rsidR="00F20691" w:rsidRPr="008477A8" w:rsidRDefault="00F20691" w:rsidP="005B3C12">
            <w:pPr>
              <w:spacing w:before="60" w:after="60"/>
              <w:ind w:left="-67" w:right="-69"/>
              <w:jc w:val="center"/>
              <w:rPr>
                <w:color w:val="000000"/>
                <w:sz w:val="28"/>
                <w:szCs w:val="28"/>
              </w:rPr>
            </w:pPr>
            <w:r>
              <w:rPr>
                <w:color w:val="000000"/>
                <w:sz w:val="28"/>
                <w:szCs w:val="28"/>
              </w:rPr>
              <w:t>X</w:t>
            </w:r>
          </w:p>
        </w:tc>
        <w:tc>
          <w:tcPr>
            <w:tcW w:w="1905" w:type="pct"/>
            <w:tcBorders>
              <w:top w:val="single" w:sz="4" w:space="0" w:color="auto"/>
              <w:left w:val="nil"/>
              <w:bottom w:val="single" w:sz="4" w:space="0" w:color="auto"/>
              <w:right w:val="single" w:sz="4" w:space="0" w:color="auto"/>
            </w:tcBorders>
            <w:noWrap/>
            <w:vAlign w:val="center"/>
          </w:tcPr>
          <w:p w:rsidR="00F20691" w:rsidRPr="008477A8" w:rsidRDefault="00F20691" w:rsidP="005B3C12">
            <w:pPr>
              <w:spacing w:before="60" w:after="60"/>
              <w:ind w:left="-67" w:right="-69"/>
              <w:jc w:val="both"/>
              <w:rPr>
                <w:color w:val="000000"/>
                <w:sz w:val="28"/>
                <w:szCs w:val="28"/>
              </w:rPr>
            </w:pPr>
            <w:r>
              <w:rPr>
                <w:color w:val="000000"/>
                <w:sz w:val="28"/>
                <w:szCs w:val="28"/>
              </w:rPr>
              <w:t>Lồ</w:t>
            </w:r>
            <w:r w:rsidRPr="00C2532E">
              <w:rPr>
                <w:color w:val="000000"/>
                <w:sz w:val="28"/>
                <w:szCs w:val="28"/>
              </w:rPr>
              <w:t>ng ghép trong kế hoạch kiểm tra kinh tế</w:t>
            </w:r>
            <w:r>
              <w:rPr>
                <w:color w:val="000000"/>
                <w:sz w:val="28"/>
                <w:szCs w:val="28"/>
              </w:rPr>
              <w:t xml:space="preserve"> -</w:t>
            </w:r>
            <w:r w:rsidRPr="00C2532E">
              <w:rPr>
                <w:color w:val="000000"/>
                <w:sz w:val="28"/>
                <w:szCs w:val="28"/>
              </w:rPr>
              <w:t xml:space="preserve"> xã hội 6 tháng </w:t>
            </w:r>
            <w:r>
              <w:rPr>
                <w:color w:val="000000"/>
                <w:sz w:val="28"/>
                <w:szCs w:val="28"/>
              </w:rPr>
              <w:t xml:space="preserve">hàng </w:t>
            </w:r>
            <w:r w:rsidRPr="00C2532E">
              <w:rPr>
                <w:color w:val="000000"/>
                <w:sz w:val="28"/>
                <w:szCs w:val="28"/>
              </w:rPr>
              <w:t>năm</w:t>
            </w:r>
          </w:p>
        </w:tc>
        <w:tc>
          <w:tcPr>
            <w:tcW w:w="316" w:type="pct"/>
            <w:tcBorders>
              <w:top w:val="single" w:sz="4" w:space="0" w:color="auto"/>
              <w:left w:val="single" w:sz="4" w:space="0" w:color="auto"/>
              <w:bottom w:val="single" w:sz="4" w:space="0" w:color="auto"/>
              <w:right w:val="single" w:sz="4" w:space="0" w:color="auto"/>
            </w:tcBorders>
            <w:noWrap/>
            <w:vAlign w:val="center"/>
          </w:tcPr>
          <w:p w:rsidR="00F20691" w:rsidRPr="008477A8" w:rsidRDefault="00F20691" w:rsidP="005B3C12">
            <w:pPr>
              <w:spacing w:before="60" w:after="60"/>
              <w:ind w:left="-67" w:right="-69"/>
              <w:jc w:val="center"/>
              <w:rPr>
                <w:color w:val="000000"/>
                <w:sz w:val="28"/>
                <w:szCs w:val="28"/>
              </w:rPr>
            </w:pPr>
          </w:p>
        </w:tc>
        <w:tc>
          <w:tcPr>
            <w:tcW w:w="314" w:type="pct"/>
            <w:tcBorders>
              <w:top w:val="single" w:sz="4" w:space="0" w:color="auto"/>
              <w:left w:val="nil"/>
              <w:bottom w:val="single" w:sz="4" w:space="0" w:color="auto"/>
              <w:right w:val="single" w:sz="4" w:space="0" w:color="auto"/>
            </w:tcBorders>
            <w:noWrap/>
            <w:vAlign w:val="center"/>
          </w:tcPr>
          <w:p w:rsidR="00F20691" w:rsidRPr="008477A8" w:rsidRDefault="00F20691" w:rsidP="005B3C12">
            <w:pPr>
              <w:spacing w:before="60" w:after="60"/>
              <w:ind w:left="-67" w:right="-69"/>
              <w:jc w:val="center"/>
              <w:rPr>
                <w:color w:val="000000"/>
                <w:sz w:val="28"/>
                <w:szCs w:val="28"/>
              </w:rPr>
            </w:pPr>
            <w:r w:rsidRPr="008477A8">
              <w:rPr>
                <w:color w:val="000000"/>
                <w:sz w:val="28"/>
                <w:szCs w:val="28"/>
              </w:rPr>
              <w:t>X</w:t>
            </w:r>
          </w:p>
        </w:tc>
        <w:tc>
          <w:tcPr>
            <w:tcW w:w="1401" w:type="pct"/>
            <w:tcBorders>
              <w:top w:val="single" w:sz="4" w:space="0" w:color="auto"/>
              <w:left w:val="nil"/>
              <w:bottom w:val="single" w:sz="4" w:space="0" w:color="auto"/>
              <w:right w:val="single" w:sz="4" w:space="0" w:color="auto"/>
            </w:tcBorders>
            <w:noWrap/>
            <w:vAlign w:val="center"/>
          </w:tcPr>
          <w:p w:rsidR="00F20691" w:rsidRPr="008477A8" w:rsidRDefault="00F20691" w:rsidP="005B3C12">
            <w:pPr>
              <w:spacing w:before="60" w:after="60"/>
              <w:ind w:left="-67" w:right="-92"/>
              <w:jc w:val="both"/>
              <w:rPr>
                <w:sz w:val="28"/>
                <w:szCs w:val="28"/>
              </w:rPr>
            </w:pPr>
            <w:r w:rsidRPr="008477A8">
              <w:rPr>
                <w:color w:val="000000"/>
                <w:sz w:val="28"/>
                <w:szCs w:val="28"/>
              </w:rPr>
              <w:t>Tổ chức sơ, tổng kết bằng văn bản</w:t>
            </w:r>
          </w:p>
        </w:tc>
      </w:tr>
    </w:tbl>
    <w:p w:rsidR="005B3C12" w:rsidRDefault="00EE6D07" w:rsidP="005B3C12">
      <w:pPr>
        <w:pStyle w:val="Heading1"/>
        <w:spacing w:before="120" w:after="120"/>
        <w:ind w:left="0" w:firstLine="567"/>
        <w:rPr>
          <w:sz w:val="28"/>
          <w:szCs w:val="28"/>
        </w:rPr>
      </w:pPr>
      <w:r w:rsidRPr="00CC03CE">
        <w:rPr>
          <w:noProof/>
          <w:sz w:val="28"/>
          <w:szCs w:val="28"/>
          <w:lang w:val="en-US"/>
        </w:rPr>
        <mc:AlternateContent>
          <mc:Choice Requires="wps">
            <w:drawing>
              <wp:anchor distT="0" distB="0" distL="0" distR="0" simplePos="0" relativeHeight="251649024" behindDoc="1" locked="0" layoutInCell="1" allowOverlap="1" wp14:anchorId="48BE17B8" wp14:editId="3FA0CB5B">
                <wp:simplePos x="0" y="0"/>
                <wp:positionH relativeFrom="page">
                  <wp:posOffset>4121530</wp:posOffset>
                </wp:positionH>
                <wp:positionV relativeFrom="paragraph">
                  <wp:posOffset>-1413271</wp:posOffset>
                </wp:positionV>
                <wp:extent cx="178435" cy="1974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197485"/>
                        </a:xfrm>
                        <a:prstGeom prst="rect">
                          <a:avLst/>
                        </a:prstGeom>
                      </wps:spPr>
                      <wps:txbx>
                        <w:txbxContent>
                          <w:p w:rsidR="00D83802" w:rsidRDefault="00D83802" w:rsidP="00EE6D07">
                            <w:pPr>
                              <w:spacing w:line="311" w:lineRule="exact"/>
                              <w:rPr>
                                <w:sz w:val="2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1" o:spid="_x0000_s1026" type="#_x0000_t202" style="position:absolute;left:0;text-align:left;margin-left:324.55pt;margin-top:-111.3pt;width:14.05pt;height:15.5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" filled="f" stroked="f">
                <v:path arrowok="t"/>
                <v:textbox inset="0,0,0,0">
                  <w:txbxContent>
                    <w:p w:rsidR="00D83802" w:rsidRDefault="00D83802" w:rsidP="00EE6D07">
                      <w:pPr>
                        <w:spacing w:line="311" w:lineRule="exact"/>
                        <w:rPr>
                          <w:sz w:val="28"/>
                        </w:rPr>
                      </w:pPr>
                    </w:p>
                  </w:txbxContent>
                </v:textbox>
                <w10:wrap anchorx="page"/>
              </v:shape>
            </w:pict>
          </mc:Fallback>
        </mc:AlternateContent>
      </w:r>
      <w:r w:rsidRPr="00CC03CE">
        <w:rPr>
          <w:noProof/>
          <w:sz w:val="28"/>
          <w:szCs w:val="28"/>
          <w:lang w:val="en-US"/>
        </w:rPr>
        <mc:AlternateContent>
          <mc:Choice Requires="wps">
            <w:drawing>
              <wp:anchor distT="0" distB="0" distL="0" distR="0" simplePos="0" relativeHeight="251655168" behindDoc="1" locked="0" layoutInCell="1" allowOverlap="1" wp14:anchorId="16A62FE9" wp14:editId="0088CCEC">
                <wp:simplePos x="0" y="0"/>
                <wp:positionH relativeFrom="page">
                  <wp:posOffset>4121530</wp:posOffset>
                </wp:positionH>
                <wp:positionV relativeFrom="paragraph">
                  <wp:posOffset>-931687</wp:posOffset>
                </wp:positionV>
                <wp:extent cx="178435" cy="1974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197485"/>
                        </a:xfrm>
                        <a:prstGeom prst="rect">
                          <a:avLst/>
                        </a:prstGeom>
                      </wps:spPr>
                      <wps:txbx>
                        <w:txbxContent>
                          <w:p w:rsidR="00D83802" w:rsidRDefault="00D83802" w:rsidP="00EE6D07">
                            <w:pPr>
                              <w:spacing w:line="311" w:lineRule="exact"/>
                              <w:rPr>
                                <w:sz w:val="28"/>
                              </w:rPr>
                            </w:pPr>
                            <w:r>
                              <w:rPr>
                                <w:spacing w:val="-10"/>
                                <w:sz w:val="28"/>
                              </w:rPr>
                              <w:t>…</w:t>
                            </w:r>
                          </w:p>
                        </w:txbxContent>
                      </wps:txbx>
                      <wps:bodyPr wrap="square" lIns="0" tIns="0" rIns="0" bIns="0" rtlCol="0">
                        <a:noAutofit/>
                      </wps:bodyPr>
                    </wps:wsp>
                  </a:graphicData>
                </a:graphic>
              </wp:anchor>
            </w:drawing>
          </mc:Choice>
          <mc:Fallback>
            <w:pict>
              <v:shape id="Textbox 72" o:spid="_x0000_s1027" type="#_x0000_t202" style="position:absolute;left:0;text-align:left;margin-left:324.55pt;margin-top:-73.35pt;width:14.05pt;height:15.5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" filled="f" stroked="f">
                <v:path arrowok="t"/>
                <v:textbox inset="0,0,0,0">
                  <w:txbxContent>
                    <w:p w:rsidR="00D83802" w:rsidRDefault="00D83802" w:rsidP="00EE6D07">
                      <w:pPr>
                        <w:spacing w:line="311" w:lineRule="exact"/>
                        <w:rPr>
                          <w:sz w:val="28"/>
                        </w:rPr>
                      </w:pPr>
                      <w:r>
                        <w:rPr>
                          <w:spacing w:val="-10"/>
                          <w:sz w:val="28"/>
                        </w:rPr>
                        <w:t>…</w:t>
                      </w:r>
                    </w:p>
                  </w:txbxContent>
                </v:textbox>
                <w10:wrap anchorx="page"/>
              </v:shape>
            </w:pict>
          </mc:Fallback>
        </mc:AlternateContent>
      </w:r>
      <w:r w:rsidR="005B3C12">
        <w:rPr>
          <w:sz w:val="28"/>
          <w:szCs w:val="28"/>
          <w:lang w:val="en-US"/>
        </w:rPr>
        <w:t xml:space="preserve">3. </w:t>
      </w:r>
      <w:r w:rsidRPr="00CC03CE">
        <w:rPr>
          <w:sz w:val="28"/>
          <w:szCs w:val="28"/>
        </w:rPr>
        <w:t>Kết quả thực hiện Nghị quyết số 33-NQ/TW</w:t>
      </w:r>
    </w:p>
    <w:p w:rsidR="00EE6D07" w:rsidRPr="005B3C12" w:rsidRDefault="005B3C12" w:rsidP="005B3C12">
      <w:pPr>
        <w:pStyle w:val="Heading1"/>
        <w:spacing w:before="120" w:after="120"/>
        <w:ind w:left="0" w:firstLine="567"/>
        <w:rPr>
          <w:i/>
          <w:sz w:val="28"/>
          <w:szCs w:val="28"/>
        </w:rPr>
      </w:pPr>
      <w:r w:rsidRPr="005B3C12">
        <w:rPr>
          <w:i/>
          <w:sz w:val="28"/>
          <w:szCs w:val="28"/>
          <w:lang w:val="en-US"/>
        </w:rPr>
        <w:t xml:space="preserve">3.1. </w:t>
      </w:r>
      <w:r w:rsidR="00EE6D07" w:rsidRPr="005B3C12">
        <w:rPr>
          <w:i/>
          <w:sz w:val="28"/>
          <w:szCs w:val="28"/>
        </w:rPr>
        <w:t>Số liệu cơ bản về xây dựng, phát triển văn hóa, con người</w:t>
      </w:r>
    </w:p>
    <w:tbl>
      <w:tblPr>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6"/>
        <w:gridCol w:w="10094"/>
        <w:gridCol w:w="1228"/>
        <w:gridCol w:w="1223"/>
        <w:gridCol w:w="1200"/>
        <w:gridCol w:w="17"/>
      </w:tblGrid>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b/>
                <w:sz w:val="28"/>
                <w:szCs w:val="28"/>
              </w:rPr>
            </w:pPr>
            <w:r w:rsidRPr="00CC03CE">
              <w:rPr>
                <w:b/>
                <w:sz w:val="28"/>
                <w:szCs w:val="28"/>
              </w:rPr>
              <w:t>STT</w:t>
            </w:r>
          </w:p>
        </w:tc>
        <w:tc>
          <w:tcPr>
            <w:tcW w:w="3525" w:type="pct"/>
            <w:vAlign w:val="center"/>
          </w:tcPr>
          <w:p w:rsidR="00EE6D07" w:rsidRPr="00CC03CE" w:rsidRDefault="00EE6D07" w:rsidP="005B3C12">
            <w:pPr>
              <w:pStyle w:val="TableParagraph"/>
              <w:spacing w:before="60" w:after="60"/>
              <w:ind w:left="14" w:right="2"/>
              <w:jc w:val="center"/>
              <w:rPr>
                <w:b/>
                <w:sz w:val="28"/>
                <w:szCs w:val="28"/>
              </w:rPr>
            </w:pPr>
            <w:r w:rsidRPr="00CC03CE">
              <w:rPr>
                <w:b/>
                <w:sz w:val="28"/>
                <w:szCs w:val="28"/>
              </w:rPr>
              <w:t>Tên đơn vị</w:t>
            </w:r>
          </w:p>
        </w:tc>
        <w:tc>
          <w:tcPr>
            <w:tcW w:w="429" w:type="pct"/>
            <w:vAlign w:val="center"/>
          </w:tcPr>
          <w:p w:rsidR="00EE6D07" w:rsidRPr="00CC03CE" w:rsidRDefault="00EE6D07" w:rsidP="005B3C12">
            <w:pPr>
              <w:pStyle w:val="TableParagraph"/>
              <w:spacing w:before="60" w:after="60"/>
              <w:ind w:left="14" w:right="2"/>
              <w:jc w:val="center"/>
              <w:rPr>
                <w:b/>
                <w:sz w:val="28"/>
                <w:szCs w:val="28"/>
              </w:rPr>
            </w:pPr>
            <w:r w:rsidRPr="00CC03CE">
              <w:rPr>
                <w:b/>
                <w:sz w:val="28"/>
                <w:szCs w:val="28"/>
              </w:rPr>
              <w:t>Năm 2014</w:t>
            </w:r>
          </w:p>
        </w:tc>
        <w:tc>
          <w:tcPr>
            <w:tcW w:w="427" w:type="pct"/>
            <w:vAlign w:val="center"/>
          </w:tcPr>
          <w:p w:rsidR="00EE6D07" w:rsidRPr="00CC03CE" w:rsidRDefault="00EE6D07" w:rsidP="005B3C12">
            <w:pPr>
              <w:pStyle w:val="TableParagraph"/>
              <w:spacing w:before="60" w:after="60"/>
              <w:ind w:left="14" w:right="2"/>
              <w:jc w:val="center"/>
              <w:rPr>
                <w:b/>
                <w:sz w:val="28"/>
                <w:szCs w:val="28"/>
              </w:rPr>
            </w:pPr>
            <w:r w:rsidRPr="00CC03CE">
              <w:rPr>
                <w:b/>
                <w:sz w:val="28"/>
                <w:szCs w:val="28"/>
              </w:rPr>
              <w:t>Năm 2019</w:t>
            </w:r>
          </w:p>
        </w:tc>
        <w:tc>
          <w:tcPr>
            <w:tcW w:w="419" w:type="pct"/>
            <w:vAlign w:val="center"/>
          </w:tcPr>
          <w:p w:rsidR="00EE6D07" w:rsidRPr="00CC03CE" w:rsidRDefault="00EE6D07" w:rsidP="005B3C12">
            <w:pPr>
              <w:pStyle w:val="TableParagraph"/>
              <w:spacing w:before="60" w:after="60"/>
              <w:ind w:left="14" w:right="2"/>
              <w:jc w:val="center"/>
              <w:rPr>
                <w:b/>
                <w:sz w:val="28"/>
                <w:szCs w:val="28"/>
              </w:rPr>
            </w:pPr>
            <w:r w:rsidRPr="00CC03CE">
              <w:rPr>
                <w:b/>
                <w:sz w:val="28"/>
                <w:szCs w:val="28"/>
              </w:rPr>
              <w:t>Năm 2024</w:t>
            </w:r>
          </w:p>
        </w:tc>
      </w:tr>
      <w:tr w:rsidR="00EE6D07" w:rsidRPr="00CC03CE" w:rsidTr="00D21D71">
        <w:trPr>
          <w:gridAfter w:val="1"/>
          <w:wAfter w:w="6" w:type="pct"/>
        </w:trPr>
        <w:tc>
          <w:tcPr>
            <w:tcW w:w="4994" w:type="pct"/>
            <w:gridSpan w:val="5"/>
            <w:vAlign w:val="center"/>
          </w:tcPr>
          <w:p w:rsidR="00EE6D07" w:rsidRPr="00CC03CE" w:rsidRDefault="00EE6D07" w:rsidP="005B3C12">
            <w:pPr>
              <w:pStyle w:val="TableParagraph"/>
              <w:spacing w:before="60" w:after="60"/>
              <w:ind w:left="14" w:right="2"/>
              <w:rPr>
                <w:b/>
                <w:sz w:val="28"/>
                <w:szCs w:val="28"/>
              </w:rPr>
            </w:pPr>
            <w:r w:rsidRPr="00CC03CE">
              <w:rPr>
                <w:b/>
                <w:sz w:val="28"/>
                <w:szCs w:val="28"/>
              </w:rPr>
              <w:lastRenderedPageBreak/>
              <w:t>I</w:t>
            </w:r>
            <w:r w:rsidRPr="00CC03CE">
              <w:rPr>
                <w:b/>
                <w:sz w:val="28"/>
                <w:szCs w:val="28"/>
                <w:lang w:val="en-US"/>
              </w:rPr>
              <w:t>.</w:t>
            </w:r>
            <w:r w:rsidRPr="00CC03CE">
              <w:rPr>
                <w:b/>
                <w:sz w:val="28"/>
                <w:szCs w:val="28"/>
              </w:rPr>
              <w:t xml:space="preserve"> ĐIỆN ẢNH</w:t>
            </w: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cơ sở điện ảnh</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phòng chiếu</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3</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phim sản xuất trong năm:</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Merge w:val="restart"/>
            <w:vAlign w:val="center"/>
          </w:tcPr>
          <w:p w:rsidR="00EE6D07" w:rsidRPr="00CC03CE" w:rsidRDefault="00EE6D07" w:rsidP="005B3C12">
            <w:pPr>
              <w:pStyle w:val="TableParagraph"/>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Số phim truyện</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Merge/>
            <w:tcBorders>
              <w:top w:val="nil"/>
            </w:tcBorders>
            <w:vAlign w:val="center"/>
          </w:tcPr>
          <w:p w:rsidR="00EE6D07" w:rsidRPr="00CC03CE" w:rsidRDefault="00EE6D07" w:rsidP="005B3C12">
            <w:pPr>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Số phim tài liệu, khoa học</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Merge/>
            <w:tcBorders>
              <w:top w:val="nil"/>
            </w:tcBorders>
            <w:vAlign w:val="center"/>
          </w:tcPr>
          <w:p w:rsidR="00EE6D07" w:rsidRPr="00CC03CE" w:rsidRDefault="00EE6D07" w:rsidP="005B3C12">
            <w:pPr>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Số phim hoạt hình</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4</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phim truyện Việt Nam được phổ biến trong năm</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5</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Bình quân xem phim nhựa/người/năm (lượt người)</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6</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doanh thu (triệu đồng)</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D21D71">
        <w:trPr>
          <w:gridAfter w:val="1"/>
          <w:wAfter w:w="6" w:type="pct"/>
        </w:trPr>
        <w:tc>
          <w:tcPr>
            <w:tcW w:w="4994" w:type="pct"/>
            <w:gridSpan w:val="5"/>
            <w:vAlign w:val="center"/>
          </w:tcPr>
          <w:p w:rsidR="00EE6D07" w:rsidRPr="00CC03CE" w:rsidRDefault="00EE6D07" w:rsidP="005B3C12">
            <w:pPr>
              <w:pStyle w:val="TableParagraph"/>
              <w:spacing w:before="60" w:after="60"/>
              <w:ind w:left="14" w:right="2"/>
              <w:rPr>
                <w:b/>
                <w:sz w:val="28"/>
                <w:szCs w:val="28"/>
              </w:rPr>
            </w:pPr>
            <w:r w:rsidRPr="00CC03CE">
              <w:rPr>
                <w:b/>
                <w:sz w:val="28"/>
                <w:szCs w:val="28"/>
              </w:rPr>
              <w:t>II</w:t>
            </w:r>
            <w:r w:rsidRPr="00CC03CE">
              <w:rPr>
                <w:b/>
                <w:sz w:val="28"/>
                <w:szCs w:val="28"/>
                <w:lang w:val="en-US"/>
              </w:rPr>
              <w:t>.</w:t>
            </w:r>
            <w:r w:rsidRPr="00CC03CE">
              <w:rPr>
                <w:b/>
                <w:sz w:val="28"/>
                <w:szCs w:val="28"/>
              </w:rPr>
              <w:t xml:space="preserve"> NGHỆ THUẬT BIỂU DIỄN</w:t>
            </w: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đoàn nghệ thuật chuyên nghiệp của tỉnh</w:t>
            </w:r>
          </w:p>
        </w:tc>
        <w:tc>
          <w:tcPr>
            <w:tcW w:w="42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01</w:t>
            </w:r>
          </w:p>
        </w:tc>
        <w:tc>
          <w:tcPr>
            <w:tcW w:w="427"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01</w:t>
            </w:r>
          </w:p>
        </w:tc>
        <w:tc>
          <w:tcPr>
            <w:tcW w:w="41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01</w:t>
            </w: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doanh thu của các đơn vị nghệ thuật (tỷ đồng)</w:t>
            </w:r>
          </w:p>
        </w:tc>
        <w:tc>
          <w:tcPr>
            <w:tcW w:w="42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w:t>
            </w:r>
          </w:p>
        </w:tc>
        <w:tc>
          <w:tcPr>
            <w:tcW w:w="427"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c>
          <w:tcPr>
            <w:tcW w:w="41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3</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doanh thu của các đơn vị nghệ thuật do Sở VHTT&amp;DL quản lý (tỷ đồng)</w:t>
            </w:r>
          </w:p>
        </w:tc>
        <w:tc>
          <w:tcPr>
            <w:tcW w:w="42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c>
          <w:tcPr>
            <w:tcW w:w="427"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c>
          <w:tcPr>
            <w:tcW w:w="41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4</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cuộc thi, liên hoan biểu diễn nghệ thuật đã tổ chức hàng năm</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5</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buổi biểu diễn của các đoàn nghệ thuật chuyên nghiệp</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6</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buổi biểu diễn của các đoàn nghệ thuật thuộc ngành quản lý trong tỉnh</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7</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Bình quân xem biễu diễn nghệ thuật chuyên nghiệp từ các đơn vị nghệ thuật địa phương (người/năm)</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D21D71">
        <w:trPr>
          <w:gridAfter w:val="1"/>
          <w:wAfter w:w="6" w:type="pct"/>
        </w:trPr>
        <w:tc>
          <w:tcPr>
            <w:tcW w:w="4994" w:type="pct"/>
            <w:gridSpan w:val="5"/>
            <w:vAlign w:val="center"/>
          </w:tcPr>
          <w:p w:rsidR="00EE6D07" w:rsidRPr="00CC03CE" w:rsidRDefault="00EE6D07" w:rsidP="005B3C12">
            <w:pPr>
              <w:pStyle w:val="TableParagraph"/>
              <w:spacing w:before="60" w:after="60"/>
              <w:ind w:left="14" w:right="2"/>
              <w:rPr>
                <w:sz w:val="28"/>
                <w:szCs w:val="28"/>
              </w:rPr>
            </w:pPr>
            <w:r w:rsidRPr="00CC03CE">
              <w:rPr>
                <w:b/>
                <w:sz w:val="28"/>
                <w:szCs w:val="28"/>
              </w:rPr>
              <w:t>III. MỸ THUẬT, NHIẾP ẢNH VÀ TRIỂN LÃM</w:t>
            </w: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các cuộc triển lãm:</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Merge w:val="restart"/>
            <w:vAlign w:val="center"/>
          </w:tcPr>
          <w:p w:rsidR="00EE6D07" w:rsidRPr="00CC03CE" w:rsidRDefault="00EE6D07" w:rsidP="005B3C12">
            <w:pPr>
              <w:pStyle w:val="TableParagraph"/>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Mỹ thuật</w:t>
            </w:r>
          </w:p>
        </w:tc>
        <w:tc>
          <w:tcPr>
            <w:tcW w:w="42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c>
          <w:tcPr>
            <w:tcW w:w="427"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c>
          <w:tcPr>
            <w:tcW w:w="41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r>
      <w:tr w:rsidR="00EE6D07" w:rsidRPr="00CC03CE" w:rsidTr="00321CD0">
        <w:trPr>
          <w:gridAfter w:val="1"/>
          <w:wAfter w:w="6" w:type="pct"/>
        </w:trPr>
        <w:tc>
          <w:tcPr>
            <w:tcW w:w="194" w:type="pct"/>
            <w:vMerge/>
            <w:tcBorders>
              <w:top w:val="nil"/>
            </w:tcBorders>
            <w:vAlign w:val="center"/>
          </w:tcPr>
          <w:p w:rsidR="00EE6D07" w:rsidRPr="00CC03CE" w:rsidRDefault="00EE6D07" w:rsidP="005B3C12">
            <w:pPr>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Nhiếp ảnh</w:t>
            </w:r>
          </w:p>
        </w:tc>
        <w:tc>
          <w:tcPr>
            <w:tcW w:w="42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c>
          <w:tcPr>
            <w:tcW w:w="427"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c>
          <w:tcPr>
            <w:tcW w:w="41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Số công trình mỹ thuật công cộng phục vụ nhân dân</w:t>
            </w:r>
          </w:p>
        </w:tc>
        <w:tc>
          <w:tcPr>
            <w:tcW w:w="42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c>
          <w:tcPr>
            <w:tcW w:w="427"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c>
          <w:tcPr>
            <w:tcW w:w="41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3</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Số trung tâm giám định</w:t>
            </w:r>
          </w:p>
        </w:tc>
        <w:tc>
          <w:tcPr>
            <w:tcW w:w="42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c>
          <w:tcPr>
            <w:tcW w:w="427"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c>
          <w:tcPr>
            <w:tcW w:w="41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r>
      <w:tr w:rsidR="00EE6D07" w:rsidRPr="00CC03CE" w:rsidTr="00D21D71">
        <w:trPr>
          <w:gridAfter w:val="1"/>
          <w:wAfter w:w="6" w:type="pct"/>
        </w:trPr>
        <w:tc>
          <w:tcPr>
            <w:tcW w:w="4994" w:type="pct"/>
            <w:gridSpan w:val="5"/>
            <w:vAlign w:val="center"/>
          </w:tcPr>
          <w:p w:rsidR="00EE6D07" w:rsidRPr="00CC03CE" w:rsidRDefault="00EE6D07" w:rsidP="005B3C12">
            <w:pPr>
              <w:pStyle w:val="TableParagraph"/>
              <w:spacing w:before="60" w:after="60"/>
              <w:ind w:left="14" w:right="2"/>
              <w:rPr>
                <w:b/>
                <w:sz w:val="28"/>
                <w:szCs w:val="28"/>
              </w:rPr>
            </w:pPr>
            <w:r w:rsidRPr="00CC03CE">
              <w:rPr>
                <w:b/>
                <w:sz w:val="28"/>
                <w:szCs w:val="28"/>
              </w:rPr>
              <w:t>IV. BẢN QUYỀN</w:t>
            </w: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giấy chứng nhận đăng ký quyền tác giả</w:t>
            </w:r>
          </w:p>
        </w:tc>
        <w:tc>
          <w:tcPr>
            <w:tcW w:w="42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c>
          <w:tcPr>
            <w:tcW w:w="427"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c>
          <w:tcPr>
            <w:tcW w:w="41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giấy chứng nhận đăng ký quyền liên quan</w:t>
            </w:r>
          </w:p>
        </w:tc>
        <w:tc>
          <w:tcPr>
            <w:tcW w:w="42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c>
          <w:tcPr>
            <w:tcW w:w="427"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c>
          <w:tcPr>
            <w:tcW w:w="41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r>
      <w:tr w:rsidR="00EE6D07" w:rsidRPr="00CC03CE" w:rsidTr="00D21D71">
        <w:trPr>
          <w:gridAfter w:val="1"/>
          <w:wAfter w:w="6" w:type="pct"/>
        </w:trPr>
        <w:tc>
          <w:tcPr>
            <w:tcW w:w="4994" w:type="pct"/>
            <w:gridSpan w:val="5"/>
            <w:vAlign w:val="center"/>
          </w:tcPr>
          <w:p w:rsidR="00EE6D07" w:rsidRPr="00CC03CE" w:rsidRDefault="00EE6D07" w:rsidP="005B3C12">
            <w:pPr>
              <w:pStyle w:val="TableParagraph"/>
              <w:spacing w:before="60" w:after="60"/>
              <w:ind w:left="14" w:right="2"/>
              <w:rPr>
                <w:sz w:val="28"/>
                <w:szCs w:val="28"/>
              </w:rPr>
            </w:pPr>
            <w:r w:rsidRPr="00CC03CE">
              <w:rPr>
                <w:b/>
                <w:sz w:val="28"/>
                <w:szCs w:val="28"/>
              </w:rPr>
              <w:t>V. DI SẢN VĂN HÓA</w:t>
            </w: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bảo tàng:</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Merge w:val="restart"/>
            <w:vAlign w:val="center"/>
          </w:tcPr>
          <w:p w:rsidR="00EE6D07" w:rsidRPr="00CC03CE" w:rsidRDefault="00EE6D07" w:rsidP="005B3C12">
            <w:pPr>
              <w:pStyle w:val="TableParagraph"/>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Bảo tàng cấp tỉnh</w:t>
            </w:r>
          </w:p>
        </w:tc>
        <w:tc>
          <w:tcPr>
            <w:tcW w:w="42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01</w:t>
            </w:r>
          </w:p>
        </w:tc>
        <w:tc>
          <w:tcPr>
            <w:tcW w:w="427"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01</w:t>
            </w:r>
          </w:p>
        </w:tc>
        <w:tc>
          <w:tcPr>
            <w:tcW w:w="41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01</w:t>
            </w:r>
          </w:p>
        </w:tc>
      </w:tr>
      <w:tr w:rsidR="00EE6D07" w:rsidRPr="00CC03CE" w:rsidTr="00321CD0">
        <w:trPr>
          <w:gridAfter w:val="1"/>
          <w:wAfter w:w="6" w:type="pct"/>
        </w:trPr>
        <w:tc>
          <w:tcPr>
            <w:tcW w:w="194" w:type="pct"/>
            <w:vMerge/>
            <w:tcBorders>
              <w:top w:val="nil"/>
            </w:tcBorders>
            <w:vAlign w:val="center"/>
          </w:tcPr>
          <w:p w:rsidR="00EE6D07" w:rsidRPr="00CC03CE" w:rsidRDefault="00EE6D07" w:rsidP="005B3C12">
            <w:pPr>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Bảo tàng ngoài công lập</w:t>
            </w:r>
          </w:p>
        </w:tc>
        <w:tc>
          <w:tcPr>
            <w:tcW w:w="42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c>
          <w:tcPr>
            <w:tcW w:w="427"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c>
          <w:tcPr>
            <w:tcW w:w="41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w:t>
            </w: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hiện vật có trong các bảo tàng</w:t>
            </w:r>
          </w:p>
        </w:tc>
        <w:tc>
          <w:tcPr>
            <w:tcW w:w="42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204</w:t>
            </w:r>
          </w:p>
        </w:tc>
        <w:tc>
          <w:tcPr>
            <w:tcW w:w="427"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1.722</w:t>
            </w:r>
          </w:p>
        </w:tc>
        <w:tc>
          <w:tcPr>
            <w:tcW w:w="41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2.542</w:t>
            </w: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3</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di tích được xếp hạng quốc gia:</w:t>
            </w:r>
          </w:p>
        </w:tc>
        <w:tc>
          <w:tcPr>
            <w:tcW w:w="42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08</w:t>
            </w:r>
          </w:p>
        </w:tc>
        <w:tc>
          <w:tcPr>
            <w:tcW w:w="427"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08</w:t>
            </w:r>
          </w:p>
        </w:tc>
        <w:tc>
          <w:tcPr>
            <w:tcW w:w="41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08</w:t>
            </w:r>
          </w:p>
        </w:tc>
      </w:tr>
      <w:tr w:rsidR="00EE6D07" w:rsidRPr="00CC03CE" w:rsidTr="00321CD0">
        <w:trPr>
          <w:gridAfter w:val="1"/>
          <w:wAfter w:w="6" w:type="pct"/>
        </w:trPr>
        <w:tc>
          <w:tcPr>
            <w:tcW w:w="194" w:type="pct"/>
            <w:vMerge w:val="restart"/>
            <w:vAlign w:val="center"/>
          </w:tcPr>
          <w:p w:rsidR="00EE6D07" w:rsidRPr="00CC03CE" w:rsidRDefault="00EE6D07" w:rsidP="005B3C12">
            <w:pPr>
              <w:pStyle w:val="TableParagraph"/>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Di tích lịch sử</w:t>
            </w:r>
          </w:p>
        </w:tc>
        <w:tc>
          <w:tcPr>
            <w:tcW w:w="42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08</w:t>
            </w:r>
          </w:p>
        </w:tc>
        <w:tc>
          <w:tcPr>
            <w:tcW w:w="427"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08</w:t>
            </w:r>
          </w:p>
        </w:tc>
        <w:tc>
          <w:tcPr>
            <w:tcW w:w="41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08</w:t>
            </w:r>
          </w:p>
        </w:tc>
      </w:tr>
      <w:tr w:rsidR="00EE6D07" w:rsidRPr="00CC03CE" w:rsidTr="00321CD0">
        <w:trPr>
          <w:gridAfter w:val="1"/>
          <w:wAfter w:w="6" w:type="pct"/>
        </w:trPr>
        <w:tc>
          <w:tcPr>
            <w:tcW w:w="194" w:type="pct"/>
            <w:vMerge/>
            <w:tcBorders>
              <w:top w:val="nil"/>
            </w:tcBorders>
            <w:vAlign w:val="center"/>
          </w:tcPr>
          <w:p w:rsidR="00EE6D07" w:rsidRPr="00CC03CE" w:rsidRDefault="00EE6D07" w:rsidP="005B3C12">
            <w:pPr>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Di tích kiến trúc nghệ thuật</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Merge/>
            <w:tcBorders>
              <w:top w:val="nil"/>
            </w:tcBorders>
            <w:vAlign w:val="center"/>
          </w:tcPr>
          <w:p w:rsidR="00EE6D07" w:rsidRPr="00CC03CE" w:rsidRDefault="00EE6D07" w:rsidP="005B3C12">
            <w:pPr>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Di tích khảo cổ</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Merge/>
            <w:tcBorders>
              <w:top w:val="nil"/>
            </w:tcBorders>
            <w:vAlign w:val="center"/>
          </w:tcPr>
          <w:p w:rsidR="00EE6D07" w:rsidRPr="00CC03CE" w:rsidRDefault="00EE6D07" w:rsidP="005B3C12">
            <w:pPr>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Di tích danh lam thắng cảnh</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4</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di tích quốc gia đặc biệt được xếp hạng</w:t>
            </w:r>
          </w:p>
        </w:tc>
        <w:tc>
          <w:tcPr>
            <w:tcW w:w="42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01</w:t>
            </w:r>
          </w:p>
        </w:tc>
        <w:tc>
          <w:tcPr>
            <w:tcW w:w="427"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01</w:t>
            </w:r>
          </w:p>
        </w:tc>
        <w:tc>
          <w:tcPr>
            <w:tcW w:w="419"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lang w:val="en-US"/>
              </w:rPr>
              <w:t>01</w:t>
            </w: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5</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bảo vật quốc gia</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6</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di sản văn hóa phi vật thể được đưa vào Danh mục di sản văn hóa phi vật thể quốc gia</w:t>
            </w:r>
          </w:p>
        </w:tc>
        <w:tc>
          <w:tcPr>
            <w:tcW w:w="42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01</w:t>
            </w:r>
          </w:p>
        </w:tc>
        <w:tc>
          <w:tcPr>
            <w:tcW w:w="427"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01</w:t>
            </w:r>
          </w:p>
        </w:tc>
        <w:tc>
          <w:tcPr>
            <w:tcW w:w="41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02</w:t>
            </w: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7</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di sản văn hóa vật thể và phi vật thể được UNESCO ghi danh:</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Merge w:val="restart"/>
            <w:vAlign w:val="center"/>
          </w:tcPr>
          <w:p w:rsidR="00EE6D07" w:rsidRPr="00CC03CE" w:rsidRDefault="00EE6D07" w:rsidP="005B3C12">
            <w:pPr>
              <w:pStyle w:val="TableParagraph"/>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Di sản văn hóa và thiên nhiên</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Merge/>
            <w:tcBorders>
              <w:top w:val="nil"/>
            </w:tcBorders>
            <w:vAlign w:val="center"/>
          </w:tcPr>
          <w:p w:rsidR="00EE6D07" w:rsidRPr="00CC03CE" w:rsidRDefault="00EE6D07" w:rsidP="005B3C12">
            <w:pPr>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Di sản văn hóa phi vật thể đại diện của nhân loại và di sản văn hóa phi vật thể cần bảo vệ khẩn cấp</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Di sản tư liệu</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8</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cá nhân được phong tặng, truy tặng danh hiệu “Nghệ nhân nhân dân”, “Nghệ nhân ưu tú”:</w:t>
            </w:r>
          </w:p>
        </w:tc>
        <w:tc>
          <w:tcPr>
            <w:tcW w:w="42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0</w:t>
            </w:r>
          </w:p>
        </w:tc>
        <w:tc>
          <w:tcPr>
            <w:tcW w:w="427"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10</w:t>
            </w:r>
          </w:p>
        </w:tc>
        <w:tc>
          <w:tcPr>
            <w:tcW w:w="41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20</w:t>
            </w:r>
          </w:p>
        </w:tc>
      </w:tr>
      <w:tr w:rsidR="00EE6D07" w:rsidRPr="00CC03CE" w:rsidTr="00321CD0">
        <w:trPr>
          <w:gridAfter w:val="1"/>
          <w:wAfter w:w="6" w:type="pct"/>
        </w:trPr>
        <w:tc>
          <w:tcPr>
            <w:tcW w:w="194" w:type="pct"/>
            <w:vMerge w:val="restart"/>
            <w:vAlign w:val="center"/>
          </w:tcPr>
          <w:p w:rsidR="00EE6D07" w:rsidRPr="00CC03CE" w:rsidRDefault="00EE6D07" w:rsidP="005B3C12">
            <w:pPr>
              <w:pStyle w:val="TableParagraph"/>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Nghệ nhân nhân dân</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Merge/>
            <w:tcBorders>
              <w:top w:val="nil"/>
            </w:tcBorders>
            <w:vAlign w:val="center"/>
          </w:tcPr>
          <w:p w:rsidR="00EE6D07" w:rsidRPr="00CC03CE" w:rsidRDefault="00EE6D07" w:rsidP="005B3C12">
            <w:pPr>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Nghệ nhân ưu tú</w:t>
            </w:r>
          </w:p>
        </w:tc>
        <w:tc>
          <w:tcPr>
            <w:tcW w:w="42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0</w:t>
            </w:r>
          </w:p>
        </w:tc>
        <w:tc>
          <w:tcPr>
            <w:tcW w:w="427"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10</w:t>
            </w:r>
          </w:p>
        </w:tc>
        <w:tc>
          <w:tcPr>
            <w:tcW w:w="41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20</w:t>
            </w:r>
          </w:p>
        </w:tc>
      </w:tr>
      <w:tr w:rsidR="00EE6D07" w:rsidRPr="00CC03CE" w:rsidTr="00D21D71">
        <w:trPr>
          <w:gridAfter w:val="1"/>
          <w:wAfter w:w="6" w:type="pct"/>
        </w:trPr>
        <w:tc>
          <w:tcPr>
            <w:tcW w:w="4994" w:type="pct"/>
            <w:gridSpan w:val="5"/>
            <w:vAlign w:val="center"/>
          </w:tcPr>
          <w:p w:rsidR="00EE6D07" w:rsidRPr="00CC03CE" w:rsidRDefault="00EE6D07" w:rsidP="005B3C12">
            <w:pPr>
              <w:pStyle w:val="TableParagraph"/>
              <w:spacing w:before="60" w:after="60"/>
              <w:ind w:left="14" w:right="2"/>
              <w:rPr>
                <w:sz w:val="28"/>
                <w:szCs w:val="28"/>
              </w:rPr>
            </w:pPr>
            <w:r w:rsidRPr="00CC03CE">
              <w:rPr>
                <w:b/>
                <w:sz w:val="28"/>
                <w:szCs w:val="28"/>
              </w:rPr>
              <w:t>VI. VĂN HÓA DÂN TỘC</w:t>
            </w: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EE6D07" w:rsidRPr="00CC03CE" w:rsidRDefault="00EE6D07" w:rsidP="005B3C12">
            <w:pPr>
              <w:pStyle w:val="TableParagraph"/>
              <w:spacing w:before="60" w:after="60"/>
              <w:ind w:left="14" w:right="2"/>
              <w:rPr>
                <w:i/>
                <w:sz w:val="28"/>
                <w:szCs w:val="28"/>
              </w:rPr>
            </w:pPr>
            <w:r w:rsidRPr="00CC03CE">
              <w:rPr>
                <w:sz w:val="28"/>
                <w:szCs w:val="28"/>
              </w:rPr>
              <w:t xml:space="preserve">Tổng số kinh phí cấp cho dự án ấn phẩm cấp cho cơ sở theo Chương trình mục tiêu quốc gia </w:t>
            </w:r>
            <w:r w:rsidRPr="00CC03CE">
              <w:rPr>
                <w:i/>
                <w:sz w:val="28"/>
                <w:szCs w:val="28"/>
              </w:rPr>
              <w:t>(tỷ đồng)</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Bảo tồn làng, bản, buôn truyền thống tiêu biểu của dân tộc thiểu số theo Chương trình mục tiêu quốc gia trong năm</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3</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Tổng số lễ hội được hỗ trợ bảo tồn trong năm</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4</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Dự án Phát triển hệ thống cơ sở vui chơi, giải trí cho trẻ em khu vực vùng sâu</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3719" w:type="pct"/>
            <w:gridSpan w:val="2"/>
            <w:tcBorders>
              <w:right w:val="single" w:sz="4" w:space="0" w:color="auto"/>
            </w:tcBorders>
            <w:vAlign w:val="center"/>
          </w:tcPr>
          <w:p w:rsidR="00EE6D07" w:rsidRPr="00CC03CE" w:rsidRDefault="00EE6D07" w:rsidP="005B3C12">
            <w:pPr>
              <w:pStyle w:val="TableParagraph"/>
              <w:tabs>
                <w:tab w:val="left" w:pos="10755"/>
              </w:tabs>
              <w:spacing w:before="60" w:after="60"/>
              <w:ind w:left="14" w:right="2"/>
              <w:rPr>
                <w:b/>
                <w:sz w:val="28"/>
                <w:szCs w:val="28"/>
                <w:lang w:val="en-US"/>
              </w:rPr>
            </w:pPr>
            <w:r w:rsidRPr="00CC03CE">
              <w:rPr>
                <w:b/>
                <w:sz w:val="28"/>
                <w:szCs w:val="28"/>
              </w:rPr>
              <w:t>VII. VĂN HÓA CƠ SỞ</w:t>
            </w:r>
          </w:p>
        </w:tc>
        <w:tc>
          <w:tcPr>
            <w:tcW w:w="429" w:type="pct"/>
            <w:tcBorders>
              <w:right w:val="single" w:sz="4" w:space="0" w:color="auto"/>
            </w:tcBorders>
            <w:vAlign w:val="center"/>
          </w:tcPr>
          <w:p w:rsidR="00EE6D07" w:rsidRPr="00CC03CE" w:rsidRDefault="00EE6D07" w:rsidP="005B3C12">
            <w:pPr>
              <w:pStyle w:val="TableParagraph"/>
              <w:tabs>
                <w:tab w:val="left" w:pos="10755"/>
              </w:tabs>
              <w:spacing w:before="60" w:after="60"/>
              <w:ind w:left="14" w:right="2"/>
              <w:jc w:val="center"/>
              <w:rPr>
                <w:b/>
                <w:sz w:val="28"/>
                <w:szCs w:val="28"/>
                <w:lang w:val="en-US"/>
              </w:rPr>
            </w:pPr>
            <w:r w:rsidRPr="00CC03CE">
              <w:rPr>
                <w:b/>
                <w:sz w:val="28"/>
                <w:szCs w:val="28"/>
                <w:lang w:val="en-US"/>
              </w:rPr>
              <w:t>năm 2014</w:t>
            </w:r>
          </w:p>
        </w:tc>
        <w:tc>
          <w:tcPr>
            <w:tcW w:w="427" w:type="pct"/>
            <w:tcBorders>
              <w:left w:val="single" w:sz="4" w:space="0" w:color="auto"/>
            </w:tcBorders>
            <w:vAlign w:val="center"/>
          </w:tcPr>
          <w:p w:rsidR="00EE6D07" w:rsidRPr="00CC03CE" w:rsidRDefault="00EE6D07" w:rsidP="005B3C12">
            <w:pPr>
              <w:pStyle w:val="TableParagraph"/>
              <w:tabs>
                <w:tab w:val="left" w:pos="10755"/>
              </w:tabs>
              <w:spacing w:before="60" w:after="60"/>
              <w:ind w:left="14" w:right="2"/>
              <w:jc w:val="center"/>
              <w:rPr>
                <w:b/>
                <w:sz w:val="28"/>
                <w:szCs w:val="28"/>
                <w:lang w:val="en-US"/>
              </w:rPr>
            </w:pPr>
            <w:r w:rsidRPr="00CC03CE">
              <w:rPr>
                <w:b/>
                <w:sz w:val="28"/>
                <w:szCs w:val="28"/>
                <w:lang w:val="en-US"/>
              </w:rPr>
              <w:t>năm 2021</w:t>
            </w:r>
          </w:p>
        </w:tc>
        <w:tc>
          <w:tcPr>
            <w:tcW w:w="41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b/>
                <w:sz w:val="28"/>
                <w:szCs w:val="28"/>
                <w:lang w:val="en-US"/>
              </w:rPr>
              <w:t>năm 2024</w:t>
            </w:r>
          </w:p>
        </w:tc>
      </w:tr>
      <w:tr w:rsidR="00EE6D07" w:rsidRPr="00CC03CE" w:rsidTr="00321CD0">
        <w:trPr>
          <w:gridAfter w:val="1"/>
          <w:wAfter w:w="6" w:type="pct"/>
        </w:trPr>
        <w:tc>
          <w:tcPr>
            <w:tcW w:w="194" w:type="pct"/>
            <w:vAlign w:val="center"/>
          </w:tcPr>
          <w:p w:rsidR="00EE6D07" w:rsidRPr="00CC03CE" w:rsidRDefault="00EE6D07"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Hệ thống thiết chế văn hóa cơ sở:</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Merge w:val="restart"/>
            <w:vAlign w:val="center"/>
          </w:tcPr>
          <w:p w:rsidR="00EE6D07" w:rsidRPr="00CC03CE" w:rsidRDefault="00EE6D07" w:rsidP="005B3C12">
            <w:pPr>
              <w:pStyle w:val="TableParagraph"/>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Số Trung tâm Văn hóa - Thông tin tỉnh</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EE6D07" w:rsidRPr="00CC03CE" w:rsidTr="00321CD0">
        <w:trPr>
          <w:gridAfter w:val="1"/>
          <w:wAfter w:w="6" w:type="pct"/>
        </w:trPr>
        <w:tc>
          <w:tcPr>
            <w:tcW w:w="194" w:type="pct"/>
            <w:vMerge/>
            <w:tcBorders>
              <w:top w:val="nil"/>
            </w:tcBorders>
            <w:vAlign w:val="center"/>
          </w:tcPr>
          <w:p w:rsidR="00EE6D07" w:rsidRPr="00CC03CE" w:rsidRDefault="00EE6D07" w:rsidP="005B3C12">
            <w:pPr>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Số Trung tâm Văn hóa tỉnh</w:t>
            </w:r>
          </w:p>
        </w:tc>
        <w:tc>
          <w:tcPr>
            <w:tcW w:w="42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01</w:t>
            </w:r>
          </w:p>
        </w:tc>
        <w:tc>
          <w:tcPr>
            <w:tcW w:w="427"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01</w:t>
            </w:r>
          </w:p>
        </w:tc>
        <w:tc>
          <w:tcPr>
            <w:tcW w:w="419" w:type="pct"/>
            <w:vAlign w:val="center"/>
          </w:tcPr>
          <w:p w:rsidR="00EE6D07" w:rsidRPr="00CC03CE" w:rsidRDefault="00EE6D07" w:rsidP="005B3C12">
            <w:pPr>
              <w:pStyle w:val="TableParagraph"/>
              <w:spacing w:before="60" w:after="60"/>
              <w:ind w:left="14" w:right="2"/>
              <w:jc w:val="center"/>
              <w:rPr>
                <w:sz w:val="28"/>
                <w:szCs w:val="28"/>
                <w:lang w:val="en-US"/>
              </w:rPr>
            </w:pPr>
            <w:r w:rsidRPr="00CC03CE">
              <w:rPr>
                <w:sz w:val="28"/>
                <w:szCs w:val="28"/>
                <w:lang w:val="en-US"/>
              </w:rPr>
              <w:t>01</w:t>
            </w:r>
          </w:p>
        </w:tc>
      </w:tr>
      <w:tr w:rsidR="00EE6D07" w:rsidRPr="00CC03CE" w:rsidTr="00321CD0">
        <w:trPr>
          <w:gridAfter w:val="1"/>
          <w:wAfter w:w="6" w:type="pct"/>
        </w:trPr>
        <w:tc>
          <w:tcPr>
            <w:tcW w:w="194" w:type="pct"/>
            <w:vMerge/>
            <w:tcBorders>
              <w:top w:val="nil"/>
            </w:tcBorders>
            <w:vAlign w:val="center"/>
          </w:tcPr>
          <w:p w:rsidR="00EE6D07" w:rsidRPr="00CC03CE" w:rsidRDefault="00EE6D07" w:rsidP="005B3C12">
            <w:pPr>
              <w:spacing w:before="60" w:after="60"/>
              <w:ind w:left="14" w:right="2"/>
              <w:jc w:val="center"/>
              <w:rPr>
                <w:sz w:val="28"/>
                <w:szCs w:val="28"/>
              </w:rPr>
            </w:pPr>
          </w:p>
        </w:tc>
        <w:tc>
          <w:tcPr>
            <w:tcW w:w="3525" w:type="pct"/>
            <w:vAlign w:val="center"/>
          </w:tcPr>
          <w:p w:rsidR="00EE6D07" w:rsidRPr="00CC03CE" w:rsidRDefault="00EE6D07" w:rsidP="005B3C12">
            <w:pPr>
              <w:pStyle w:val="TableParagraph"/>
              <w:spacing w:before="60" w:after="60"/>
              <w:ind w:left="14" w:right="2"/>
              <w:rPr>
                <w:sz w:val="28"/>
                <w:szCs w:val="28"/>
              </w:rPr>
            </w:pPr>
            <w:r w:rsidRPr="00CC03CE">
              <w:rPr>
                <w:sz w:val="28"/>
                <w:szCs w:val="28"/>
              </w:rPr>
              <w:t>- Số Trung tâm Thông tin-Triển lãm tỉnh</w:t>
            </w:r>
          </w:p>
        </w:tc>
        <w:tc>
          <w:tcPr>
            <w:tcW w:w="429" w:type="pct"/>
            <w:vAlign w:val="center"/>
          </w:tcPr>
          <w:p w:rsidR="00EE6D07" w:rsidRPr="00CC03CE" w:rsidRDefault="00EE6D07" w:rsidP="005B3C12">
            <w:pPr>
              <w:pStyle w:val="TableParagraph"/>
              <w:spacing w:before="60" w:after="60"/>
              <w:ind w:left="14" w:right="2"/>
              <w:jc w:val="center"/>
              <w:rPr>
                <w:sz w:val="28"/>
                <w:szCs w:val="28"/>
              </w:rPr>
            </w:pPr>
          </w:p>
        </w:tc>
        <w:tc>
          <w:tcPr>
            <w:tcW w:w="427" w:type="pct"/>
            <w:vAlign w:val="center"/>
          </w:tcPr>
          <w:p w:rsidR="00EE6D07" w:rsidRPr="00CC03CE" w:rsidRDefault="00EE6D07" w:rsidP="005B3C12">
            <w:pPr>
              <w:pStyle w:val="TableParagraph"/>
              <w:spacing w:before="60" w:after="60"/>
              <w:ind w:left="14" w:right="2"/>
              <w:jc w:val="center"/>
              <w:rPr>
                <w:sz w:val="28"/>
                <w:szCs w:val="28"/>
              </w:rPr>
            </w:pPr>
          </w:p>
        </w:tc>
        <w:tc>
          <w:tcPr>
            <w:tcW w:w="419" w:type="pct"/>
            <w:vAlign w:val="center"/>
          </w:tcPr>
          <w:p w:rsidR="00EE6D07" w:rsidRPr="00CC03CE" w:rsidRDefault="00EE6D07"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Số Trung tâm Văn hóa - Thông tin (Thể thao) cấp huyện, (Nhà Văn hóa) và tương đương</w:t>
            </w:r>
          </w:p>
        </w:tc>
        <w:tc>
          <w:tcPr>
            <w:tcW w:w="429" w:type="pct"/>
            <w:vAlign w:val="center"/>
          </w:tcPr>
          <w:p w:rsidR="00D21D71" w:rsidRPr="00CC03CE" w:rsidRDefault="00D21D71" w:rsidP="005B3C12">
            <w:pPr>
              <w:pStyle w:val="TableParagraph"/>
              <w:spacing w:before="60" w:after="60"/>
              <w:ind w:left="14" w:right="2"/>
              <w:jc w:val="center"/>
              <w:rPr>
                <w:color w:val="FF0000"/>
                <w:sz w:val="28"/>
                <w:szCs w:val="28"/>
                <w:lang w:val="en-US"/>
              </w:rPr>
            </w:pPr>
            <w:r w:rsidRPr="00CC03CE">
              <w:rPr>
                <w:color w:val="FF0000"/>
                <w:sz w:val="28"/>
                <w:szCs w:val="28"/>
                <w:lang w:val="en-US"/>
              </w:rPr>
              <w:t>07</w:t>
            </w:r>
          </w:p>
        </w:tc>
        <w:tc>
          <w:tcPr>
            <w:tcW w:w="427" w:type="pct"/>
            <w:vAlign w:val="center"/>
          </w:tcPr>
          <w:p w:rsidR="00D21D71" w:rsidRPr="00CC03CE" w:rsidRDefault="00D21D71" w:rsidP="005B3C12">
            <w:pPr>
              <w:pStyle w:val="TableParagraph"/>
              <w:spacing w:before="60" w:after="60"/>
              <w:ind w:left="14" w:right="2"/>
              <w:jc w:val="center"/>
              <w:rPr>
                <w:color w:val="FF0000"/>
                <w:sz w:val="28"/>
                <w:szCs w:val="28"/>
                <w:lang w:val="en-US"/>
              </w:rPr>
            </w:pPr>
            <w:r w:rsidRPr="00CC03CE">
              <w:rPr>
                <w:color w:val="FF0000"/>
                <w:sz w:val="28"/>
                <w:szCs w:val="28"/>
                <w:lang w:val="en-US"/>
              </w:rPr>
              <w:t>08</w:t>
            </w:r>
          </w:p>
        </w:tc>
        <w:tc>
          <w:tcPr>
            <w:tcW w:w="419" w:type="pct"/>
            <w:vAlign w:val="center"/>
          </w:tcPr>
          <w:p w:rsidR="00D21D71" w:rsidRPr="00CC03CE" w:rsidRDefault="00D21D71" w:rsidP="005B3C12">
            <w:pPr>
              <w:pStyle w:val="TableParagraph"/>
              <w:spacing w:before="60" w:after="60"/>
              <w:ind w:left="14" w:right="2"/>
              <w:jc w:val="center"/>
              <w:rPr>
                <w:color w:val="FF0000"/>
                <w:sz w:val="28"/>
                <w:szCs w:val="28"/>
                <w:lang w:val="en-US"/>
              </w:rPr>
            </w:pPr>
            <w:r w:rsidRPr="00CC03CE">
              <w:rPr>
                <w:color w:val="FF0000"/>
                <w:sz w:val="28"/>
                <w:szCs w:val="28"/>
                <w:lang w:val="en-US"/>
              </w:rPr>
              <w:t>08</w:t>
            </w:r>
          </w:p>
        </w:tc>
      </w:tr>
      <w:tr w:rsidR="00D21D71" w:rsidRPr="00CC03CE" w:rsidTr="00321CD0">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Số Phòng Văn hóa - Thông tin cấp huyện và tương đương</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color w:val="FF0000"/>
                <w:sz w:val="28"/>
                <w:szCs w:val="28"/>
                <w:lang w:val="en-US"/>
              </w:rPr>
              <w:t>07</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08</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08</w:t>
            </w:r>
          </w:p>
        </w:tc>
        <w:tc>
          <w:tcPr>
            <w:tcW w:w="6" w:type="pct"/>
          </w:tcPr>
          <w:p w:rsidR="00D21D71" w:rsidRPr="00CC03CE" w:rsidRDefault="00D21D71" w:rsidP="00EE6D07">
            <w:pPr>
              <w:pStyle w:val="TableParagraph"/>
              <w:rPr>
                <w:sz w:val="28"/>
                <w:szCs w:val="28"/>
              </w:rPr>
            </w:pPr>
          </w:p>
        </w:tc>
      </w:tr>
      <w:tr w:rsidR="00D21D71" w:rsidRPr="00CC03CE" w:rsidTr="00321CD0">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Số Nhà Văn hóa cấp xã và tương đương</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63</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59</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60</w:t>
            </w:r>
          </w:p>
        </w:tc>
        <w:tc>
          <w:tcPr>
            <w:tcW w:w="6" w:type="pct"/>
          </w:tcPr>
          <w:p w:rsidR="00D21D71" w:rsidRPr="00CC03CE" w:rsidRDefault="00D21D71" w:rsidP="00EE6D07">
            <w:pPr>
              <w:pStyle w:val="TableParagraph"/>
              <w:rPr>
                <w:sz w:val="28"/>
                <w:szCs w:val="28"/>
              </w:rPr>
            </w:pPr>
          </w:p>
        </w:tc>
      </w:tr>
      <w:tr w:rsidR="00D21D71" w:rsidRPr="00CC03CE" w:rsidTr="00321CD0">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Số Nhà Văn hóa cấp ấp và tương đương</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498</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513</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514</w:t>
            </w:r>
          </w:p>
        </w:tc>
        <w:tc>
          <w:tcPr>
            <w:tcW w:w="6" w:type="pct"/>
          </w:tcPr>
          <w:p w:rsidR="00D21D71" w:rsidRPr="00CC03CE" w:rsidRDefault="00D21D71" w:rsidP="00EE6D07">
            <w:pPr>
              <w:pStyle w:val="TableParagraph"/>
              <w:rPr>
                <w:sz w:val="28"/>
                <w:szCs w:val="28"/>
              </w:rPr>
            </w:pPr>
          </w:p>
        </w:tc>
      </w:tr>
      <w:tr w:rsidR="00D21D71" w:rsidRPr="00CC03CE" w:rsidTr="00321CD0">
        <w:trPr>
          <w:gridAfter w:val="1"/>
          <w:wAfter w:w="6" w:type="pct"/>
        </w:trPr>
        <w:tc>
          <w:tcPr>
            <w:tcW w:w="194" w:type="pct"/>
            <w:vMerge w:val="restart"/>
            <w:vAlign w:val="center"/>
          </w:tcPr>
          <w:p w:rsidR="00D21D71" w:rsidRPr="00CC03CE" w:rsidRDefault="00D21D71" w:rsidP="005B3C12">
            <w:pPr>
              <w:pStyle w:val="TableParagraph"/>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Số điểm vui chơi trẻ em các cấp:</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Cấp tỉnh</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01</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01</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01</w:t>
            </w: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Cấp huyện</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07</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08</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08</w:t>
            </w: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Cấp xã</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16</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27</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27</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Hoạt động văn hóa, văn nghệ quần chúng: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val="restart"/>
            <w:vAlign w:val="center"/>
          </w:tcPr>
          <w:p w:rsidR="00D21D71" w:rsidRPr="00CC03CE" w:rsidRDefault="00D21D71" w:rsidP="005B3C12">
            <w:pPr>
              <w:pStyle w:val="TableParagraph"/>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Số cuộc liên hoan văn hóa, văn nghệ quần chúng do ngành văn hóa, thể thao và du lịch tổ chức</w:t>
            </w:r>
          </w:p>
        </w:tc>
        <w:tc>
          <w:tcPr>
            <w:tcW w:w="429" w:type="pct"/>
            <w:vAlign w:val="center"/>
          </w:tcPr>
          <w:p w:rsidR="00D21D71" w:rsidRPr="00CC03CE" w:rsidRDefault="00D21D71" w:rsidP="005B3C12">
            <w:pPr>
              <w:spacing w:before="60" w:after="60"/>
              <w:ind w:left="14" w:right="2"/>
              <w:jc w:val="center"/>
              <w:rPr>
                <w:sz w:val="28"/>
                <w:szCs w:val="28"/>
              </w:rPr>
            </w:pPr>
            <w:r w:rsidRPr="00CC03CE">
              <w:rPr>
                <w:sz w:val="28"/>
                <w:szCs w:val="28"/>
              </w:rPr>
              <w:t>02</w:t>
            </w:r>
          </w:p>
        </w:tc>
        <w:tc>
          <w:tcPr>
            <w:tcW w:w="427" w:type="pct"/>
            <w:vAlign w:val="center"/>
          </w:tcPr>
          <w:p w:rsidR="00D21D71" w:rsidRPr="00CC03CE" w:rsidRDefault="00D21D71" w:rsidP="005B3C12">
            <w:pPr>
              <w:spacing w:before="60" w:after="60"/>
              <w:ind w:left="14" w:right="2"/>
              <w:jc w:val="center"/>
              <w:rPr>
                <w:sz w:val="28"/>
                <w:szCs w:val="28"/>
              </w:rPr>
            </w:pPr>
            <w:r w:rsidRPr="00CC03CE">
              <w:rPr>
                <w:sz w:val="28"/>
                <w:szCs w:val="28"/>
              </w:rPr>
              <w:t>02</w:t>
            </w:r>
          </w:p>
        </w:tc>
        <w:tc>
          <w:tcPr>
            <w:tcW w:w="419" w:type="pct"/>
            <w:vAlign w:val="center"/>
          </w:tcPr>
          <w:p w:rsidR="00D21D71" w:rsidRPr="00CC03CE" w:rsidRDefault="00D21D71" w:rsidP="005B3C12">
            <w:pPr>
              <w:spacing w:before="60" w:after="60"/>
              <w:ind w:left="14" w:right="2"/>
              <w:jc w:val="center"/>
              <w:rPr>
                <w:sz w:val="28"/>
                <w:szCs w:val="28"/>
              </w:rPr>
            </w:pPr>
            <w:r w:rsidRPr="00CC03CE">
              <w:rPr>
                <w:sz w:val="28"/>
                <w:szCs w:val="28"/>
              </w:rPr>
              <w:t>02</w:t>
            </w: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Số cuộc liên hoan văn hóa, văn nghệ quần chúng do ngành văn hóa, thể thao và du lịch phối hợp tổ chức</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Tổng số người xem liên hoan, hội diễn văn nghệ quần chúng</w:t>
            </w:r>
          </w:p>
        </w:tc>
        <w:tc>
          <w:tcPr>
            <w:tcW w:w="429" w:type="pct"/>
            <w:vAlign w:val="center"/>
          </w:tcPr>
          <w:p w:rsidR="00D21D71" w:rsidRPr="00CC03CE" w:rsidRDefault="00D21D71" w:rsidP="005B3C12">
            <w:pPr>
              <w:spacing w:before="60" w:after="60"/>
              <w:ind w:left="14" w:right="2"/>
              <w:jc w:val="center"/>
              <w:rPr>
                <w:sz w:val="28"/>
                <w:szCs w:val="28"/>
              </w:rPr>
            </w:pPr>
            <w:r w:rsidRPr="00CC03CE">
              <w:rPr>
                <w:sz w:val="28"/>
                <w:szCs w:val="28"/>
              </w:rPr>
              <w:t>6.500</w:t>
            </w:r>
          </w:p>
        </w:tc>
        <w:tc>
          <w:tcPr>
            <w:tcW w:w="427" w:type="pct"/>
            <w:vAlign w:val="center"/>
          </w:tcPr>
          <w:p w:rsidR="00D21D71" w:rsidRPr="00CC03CE" w:rsidRDefault="00D21D71" w:rsidP="005B3C12">
            <w:pPr>
              <w:spacing w:before="60" w:after="60"/>
              <w:ind w:left="14" w:right="2"/>
              <w:jc w:val="center"/>
              <w:rPr>
                <w:sz w:val="28"/>
                <w:szCs w:val="28"/>
              </w:rPr>
            </w:pPr>
            <w:r w:rsidRPr="00CC03CE">
              <w:rPr>
                <w:sz w:val="28"/>
                <w:szCs w:val="28"/>
              </w:rPr>
              <w:t>6.350</w:t>
            </w:r>
          </w:p>
        </w:tc>
        <w:tc>
          <w:tcPr>
            <w:tcW w:w="419" w:type="pct"/>
            <w:vAlign w:val="center"/>
          </w:tcPr>
          <w:p w:rsidR="00D21D71" w:rsidRPr="00CC03CE" w:rsidRDefault="00D21D71" w:rsidP="005B3C12">
            <w:pPr>
              <w:spacing w:before="60" w:after="60"/>
              <w:ind w:left="14" w:right="2"/>
              <w:jc w:val="center"/>
              <w:rPr>
                <w:sz w:val="28"/>
                <w:szCs w:val="28"/>
              </w:rPr>
            </w:pPr>
            <w:r w:rsidRPr="00CC03CE">
              <w:rPr>
                <w:sz w:val="28"/>
                <w:szCs w:val="28"/>
              </w:rPr>
              <w:t>12.500</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3</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số đội/CLB văn nghệ quần chúng (tỉnh, huyện, xã):</w:t>
            </w:r>
          </w:p>
        </w:tc>
        <w:tc>
          <w:tcPr>
            <w:tcW w:w="429" w:type="pct"/>
            <w:vAlign w:val="center"/>
          </w:tcPr>
          <w:p w:rsidR="00D21D71" w:rsidRPr="00CC03CE" w:rsidRDefault="00D21D71" w:rsidP="005B3C12">
            <w:pPr>
              <w:spacing w:before="60" w:after="60"/>
              <w:ind w:left="14" w:right="2"/>
              <w:jc w:val="center"/>
              <w:rPr>
                <w:sz w:val="28"/>
                <w:szCs w:val="28"/>
              </w:rPr>
            </w:pPr>
            <w:r w:rsidRPr="00CC03CE">
              <w:rPr>
                <w:sz w:val="28"/>
                <w:szCs w:val="28"/>
              </w:rPr>
              <w:t>58</w:t>
            </w:r>
          </w:p>
        </w:tc>
        <w:tc>
          <w:tcPr>
            <w:tcW w:w="427" w:type="pct"/>
            <w:vAlign w:val="center"/>
          </w:tcPr>
          <w:p w:rsidR="00D21D71" w:rsidRPr="00CC03CE" w:rsidRDefault="00D21D71" w:rsidP="005B3C12">
            <w:pPr>
              <w:tabs>
                <w:tab w:val="left" w:pos="489"/>
              </w:tabs>
              <w:spacing w:before="60" w:after="60"/>
              <w:ind w:left="14" w:right="2"/>
              <w:jc w:val="center"/>
              <w:rPr>
                <w:sz w:val="28"/>
                <w:szCs w:val="28"/>
              </w:rPr>
            </w:pPr>
            <w:r w:rsidRPr="00CC03CE">
              <w:rPr>
                <w:sz w:val="28"/>
                <w:szCs w:val="28"/>
              </w:rPr>
              <w:t>76</w:t>
            </w:r>
          </w:p>
        </w:tc>
        <w:tc>
          <w:tcPr>
            <w:tcW w:w="419" w:type="pct"/>
            <w:vAlign w:val="center"/>
          </w:tcPr>
          <w:p w:rsidR="00D21D71" w:rsidRPr="00CC03CE" w:rsidRDefault="00D21D71" w:rsidP="005B3C12">
            <w:pPr>
              <w:tabs>
                <w:tab w:val="left" w:pos="489"/>
              </w:tabs>
              <w:spacing w:before="60" w:after="60"/>
              <w:ind w:left="14" w:right="2"/>
              <w:jc w:val="center"/>
              <w:rPr>
                <w:sz w:val="28"/>
                <w:szCs w:val="28"/>
              </w:rPr>
            </w:pPr>
            <w:r w:rsidRPr="00CC03CE">
              <w:rPr>
                <w:sz w:val="28"/>
                <w:szCs w:val="28"/>
              </w:rPr>
              <w:t>85</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4</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số lượt người xem văn nghệ quần chúng: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5</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Hoạt động tuyên truyền lưu động: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val="restart"/>
            <w:vAlign w:val="center"/>
          </w:tcPr>
          <w:p w:rsidR="00D21D71" w:rsidRPr="00CC03CE" w:rsidRDefault="00D21D71" w:rsidP="005B3C12">
            <w:pPr>
              <w:pStyle w:val="TableParagraph"/>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Số đội tuyên truyền lưu động cấp tỉnh</w:t>
            </w:r>
          </w:p>
        </w:tc>
        <w:tc>
          <w:tcPr>
            <w:tcW w:w="429" w:type="pct"/>
            <w:vAlign w:val="center"/>
          </w:tcPr>
          <w:p w:rsidR="00D21D71" w:rsidRPr="00CC03CE" w:rsidRDefault="00D21D71" w:rsidP="005B3C12">
            <w:pPr>
              <w:spacing w:before="60" w:after="60"/>
              <w:ind w:left="14" w:right="2"/>
              <w:jc w:val="center"/>
              <w:rPr>
                <w:sz w:val="28"/>
                <w:szCs w:val="28"/>
              </w:rPr>
            </w:pPr>
            <w:r w:rsidRPr="00CC03CE">
              <w:rPr>
                <w:sz w:val="28"/>
                <w:szCs w:val="28"/>
              </w:rPr>
              <w:t>01</w:t>
            </w:r>
          </w:p>
        </w:tc>
        <w:tc>
          <w:tcPr>
            <w:tcW w:w="427" w:type="pct"/>
            <w:vAlign w:val="center"/>
          </w:tcPr>
          <w:p w:rsidR="00D21D71" w:rsidRPr="00CC03CE" w:rsidRDefault="00D21D71" w:rsidP="005B3C12">
            <w:pPr>
              <w:spacing w:before="60" w:after="60"/>
              <w:ind w:left="14" w:right="2"/>
              <w:jc w:val="center"/>
              <w:rPr>
                <w:sz w:val="28"/>
                <w:szCs w:val="28"/>
              </w:rPr>
            </w:pPr>
            <w:r w:rsidRPr="00CC03CE">
              <w:rPr>
                <w:sz w:val="28"/>
                <w:szCs w:val="28"/>
              </w:rPr>
              <w:t>01</w:t>
            </w:r>
          </w:p>
        </w:tc>
        <w:tc>
          <w:tcPr>
            <w:tcW w:w="419" w:type="pct"/>
            <w:vAlign w:val="center"/>
          </w:tcPr>
          <w:p w:rsidR="00D21D71" w:rsidRPr="00CC03CE" w:rsidRDefault="00D21D71" w:rsidP="005B3C12">
            <w:pPr>
              <w:spacing w:before="60" w:after="60"/>
              <w:ind w:left="14" w:right="2"/>
              <w:jc w:val="center"/>
              <w:rPr>
                <w:sz w:val="28"/>
                <w:szCs w:val="28"/>
              </w:rPr>
            </w:pPr>
            <w:r w:rsidRPr="00CC03CE">
              <w:rPr>
                <w:sz w:val="28"/>
                <w:szCs w:val="28"/>
              </w:rPr>
              <w:t>01</w:t>
            </w: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Số đội tuyên truyền lưu động cấp huyện</w:t>
            </w:r>
          </w:p>
        </w:tc>
        <w:tc>
          <w:tcPr>
            <w:tcW w:w="429" w:type="pct"/>
            <w:vAlign w:val="center"/>
          </w:tcPr>
          <w:p w:rsidR="00D21D71" w:rsidRPr="00CC03CE" w:rsidRDefault="00D21D71" w:rsidP="005B3C12">
            <w:pPr>
              <w:spacing w:before="60" w:after="60"/>
              <w:ind w:left="14" w:right="2"/>
              <w:jc w:val="center"/>
              <w:rPr>
                <w:sz w:val="28"/>
                <w:szCs w:val="28"/>
              </w:rPr>
            </w:pPr>
            <w:r w:rsidRPr="00CC03CE">
              <w:rPr>
                <w:sz w:val="28"/>
                <w:szCs w:val="28"/>
              </w:rPr>
              <w:t>07</w:t>
            </w:r>
          </w:p>
        </w:tc>
        <w:tc>
          <w:tcPr>
            <w:tcW w:w="427" w:type="pct"/>
            <w:vAlign w:val="center"/>
          </w:tcPr>
          <w:p w:rsidR="00D21D71" w:rsidRPr="00CC03CE" w:rsidRDefault="00D21D71" w:rsidP="005B3C12">
            <w:pPr>
              <w:spacing w:before="60" w:after="60"/>
              <w:ind w:left="14" w:right="2"/>
              <w:jc w:val="center"/>
              <w:rPr>
                <w:sz w:val="28"/>
                <w:szCs w:val="28"/>
              </w:rPr>
            </w:pPr>
            <w:r w:rsidRPr="00CC03CE">
              <w:rPr>
                <w:sz w:val="28"/>
                <w:szCs w:val="28"/>
              </w:rPr>
              <w:t>08</w:t>
            </w:r>
          </w:p>
        </w:tc>
        <w:tc>
          <w:tcPr>
            <w:tcW w:w="419" w:type="pct"/>
            <w:vAlign w:val="center"/>
          </w:tcPr>
          <w:p w:rsidR="00D21D71" w:rsidRPr="00CC03CE" w:rsidRDefault="00D21D71" w:rsidP="005B3C12">
            <w:pPr>
              <w:spacing w:before="60" w:after="60"/>
              <w:ind w:left="14" w:right="2"/>
              <w:jc w:val="center"/>
              <w:rPr>
                <w:sz w:val="28"/>
                <w:szCs w:val="28"/>
              </w:rPr>
            </w:pPr>
            <w:r w:rsidRPr="00CC03CE">
              <w:rPr>
                <w:sz w:val="28"/>
                <w:szCs w:val="28"/>
              </w:rPr>
              <w:t>08</w:t>
            </w: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Tổng số buổi hoạt động thông tin lưu động</w:t>
            </w:r>
          </w:p>
        </w:tc>
        <w:tc>
          <w:tcPr>
            <w:tcW w:w="429" w:type="pct"/>
            <w:vAlign w:val="center"/>
          </w:tcPr>
          <w:p w:rsidR="00D21D71" w:rsidRPr="00CC03CE" w:rsidRDefault="00D21D71" w:rsidP="005B3C12">
            <w:pPr>
              <w:spacing w:before="60" w:after="60"/>
              <w:ind w:left="14" w:right="2"/>
              <w:jc w:val="center"/>
              <w:rPr>
                <w:sz w:val="28"/>
                <w:szCs w:val="28"/>
              </w:rPr>
            </w:pPr>
            <w:r w:rsidRPr="00CC03CE">
              <w:rPr>
                <w:sz w:val="28"/>
                <w:szCs w:val="28"/>
              </w:rPr>
              <w:t>824</w:t>
            </w:r>
          </w:p>
        </w:tc>
        <w:tc>
          <w:tcPr>
            <w:tcW w:w="427" w:type="pct"/>
            <w:vAlign w:val="center"/>
          </w:tcPr>
          <w:p w:rsidR="00D21D71" w:rsidRPr="00CC03CE" w:rsidRDefault="00D21D71" w:rsidP="005B3C12">
            <w:pPr>
              <w:spacing w:before="60" w:after="60"/>
              <w:ind w:left="14" w:right="2"/>
              <w:jc w:val="center"/>
              <w:rPr>
                <w:sz w:val="28"/>
                <w:szCs w:val="28"/>
              </w:rPr>
            </w:pPr>
            <w:r w:rsidRPr="00CC03CE">
              <w:rPr>
                <w:sz w:val="28"/>
                <w:szCs w:val="28"/>
              </w:rPr>
              <w:t>1.019</w:t>
            </w:r>
          </w:p>
        </w:tc>
        <w:tc>
          <w:tcPr>
            <w:tcW w:w="419" w:type="pct"/>
            <w:vAlign w:val="center"/>
          </w:tcPr>
          <w:p w:rsidR="00D21D71" w:rsidRPr="00CC03CE" w:rsidRDefault="00D21D71" w:rsidP="005B3C12">
            <w:pPr>
              <w:spacing w:before="60" w:after="60"/>
              <w:ind w:left="14" w:right="2"/>
              <w:jc w:val="center"/>
              <w:rPr>
                <w:sz w:val="28"/>
                <w:szCs w:val="28"/>
              </w:rPr>
            </w:pPr>
            <w:r w:rsidRPr="00CC03CE">
              <w:rPr>
                <w:sz w:val="28"/>
                <w:szCs w:val="28"/>
              </w:rPr>
              <w:t>920</w:t>
            </w: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Tổng số lượt người xem thông tin lưu động</w:t>
            </w:r>
          </w:p>
        </w:tc>
        <w:tc>
          <w:tcPr>
            <w:tcW w:w="429" w:type="pct"/>
            <w:vAlign w:val="center"/>
          </w:tcPr>
          <w:p w:rsidR="00D21D71" w:rsidRPr="00CC03CE" w:rsidRDefault="00D21D71" w:rsidP="005B3C12">
            <w:pPr>
              <w:spacing w:before="60" w:after="60"/>
              <w:ind w:left="14" w:right="2"/>
              <w:jc w:val="center"/>
              <w:rPr>
                <w:sz w:val="28"/>
                <w:szCs w:val="28"/>
              </w:rPr>
            </w:pPr>
            <w:r w:rsidRPr="00CC03CE">
              <w:rPr>
                <w:sz w:val="28"/>
                <w:szCs w:val="28"/>
              </w:rPr>
              <w:t>506.700</w:t>
            </w:r>
          </w:p>
        </w:tc>
        <w:tc>
          <w:tcPr>
            <w:tcW w:w="427" w:type="pct"/>
            <w:vAlign w:val="center"/>
          </w:tcPr>
          <w:p w:rsidR="00D21D71" w:rsidRPr="00CC03CE" w:rsidRDefault="00D21D71" w:rsidP="005B3C12">
            <w:pPr>
              <w:spacing w:before="60" w:after="60"/>
              <w:ind w:left="14" w:right="2"/>
              <w:jc w:val="center"/>
              <w:rPr>
                <w:sz w:val="28"/>
                <w:szCs w:val="28"/>
              </w:rPr>
            </w:pPr>
            <w:r w:rsidRPr="00CC03CE">
              <w:rPr>
                <w:sz w:val="28"/>
                <w:szCs w:val="28"/>
              </w:rPr>
              <w:t>556.120</w:t>
            </w:r>
          </w:p>
        </w:tc>
        <w:tc>
          <w:tcPr>
            <w:tcW w:w="419" w:type="pct"/>
            <w:vAlign w:val="center"/>
          </w:tcPr>
          <w:p w:rsidR="00D21D71" w:rsidRPr="00CC03CE" w:rsidRDefault="00D21D71" w:rsidP="005B3C12">
            <w:pPr>
              <w:spacing w:before="60" w:after="60"/>
              <w:ind w:left="14" w:right="2"/>
              <w:jc w:val="center"/>
              <w:rPr>
                <w:sz w:val="28"/>
                <w:szCs w:val="28"/>
              </w:rPr>
            </w:pPr>
            <w:r w:rsidRPr="00CC03CE">
              <w:rPr>
                <w:sz w:val="28"/>
                <w:szCs w:val="28"/>
              </w:rPr>
              <w:t>540.000</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6</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ấp (khu vực) văn hóa/Tổng số ấp (khu vực) địa phương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r w:rsidRPr="00CC03CE">
              <w:rPr>
                <w:color w:val="FF0000"/>
                <w:sz w:val="28"/>
                <w:szCs w:val="28"/>
                <w:lang w:val="vi-VN"/>
              </w:rPr>
              <w:t>5</w:t>
            </w:r>
            <w:r w:rsidRPr="00CC03CE">
              <w:rPr>
                <w:color w:val="FF0000"/>
                <w:sz w:val="28"/>
                <w:szCs w:val="28"/>
              </w:rPr>
              <w:t>21</w:t>
            </w:r>
            <w:r w:rsidRPr="00CC03CE">
              <w:rPr>
                <w:color w:val="FF0000"/>
                <w:sz w:val="28"/>
                <w:szCs w:val="28"/>
                <w:lang w:val="vi-VN"/>
              </w:rPr>
              <w:t>/52</w:t>
            </w:r>
            <w:r w:rsidRPr="00CC03CE">
              <w:rPr>
                <w:color w:val="FF0000"/>
                <w:sz w:val="28"/>
                <w:szCs w:val="28"/>
              </w:rPr>
              <w:t>5</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7</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gia đình văn hóa/Tổng số gia đình địa phương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w:t>
            </w:r>
            <w:r w:rsidRPr="00CC03CE">
              <w:rPr>
                <w:sz w:val="28"/>
                <w:szCs w:val="28"/>
                <w:lang w:val="vi-VN"/>
              </w:rPr>
              <w:t>8</w:t>
            </w:r>
            <w:r w:rsidRPr="00CC03CE">
              <w:rPr>
                <w:sz w:val="28"/>
                <w:szCs w:val="28"/>
              </w:rPr>
              <w:t>6</w:t>
            </w:r>
            <w:r w:rsidRPr="00CC03CE">
              <w:rPr>
                <w:sz w:val="28"/>
                <w:szCs w:val="28"/>
                <w:lang w:val="vi-VN"/>
              </w:rPr>
              <w:t>.</w:t>
            </w:r>
            <w:r w:rsidRPr="00CC03CE">
              <w:rPr>
                <w:sz w:val="28"/>
                <w:szCs w:val="28"/>
              </w:rPr>
              <w:t>374</w:t>
            </w:r>
            <w:r w:rsidRPr="00CC03CE">
              <w:rPr>
                <w:sz w:val="28"/>
                <w:szCs w:val="28"/>
                <w:lang w:val="en-US"/>
              </w:rPr>
              <w:t xml:space="preserve"> (</w:t>
            </w:r>
            <w:r w:rsidRPr="00CC03CE">
              <w:rPr>
                <w:sz w:val="28"/>
                <w:szCs w:val="28"/>
                <w:lang w:val="vi-VN"/>
              </w:rPr>
              <w:t>9</w:t>
            </w:r>
            <w:r w:rsidRPr="00CC03CE">
              <w:rPr>
                <w:sz w:val="28"/>
                <w:szCs w:val="28"/>
              </w:rPr>
              <w:t>3</w:t>
            </w:r>
            <w:r w:rsidRPr="00CC03CE">
              <w:rPr>
                <w:sz w:val="28"/>
                <w:szCs w:val="28"/>
                <w:lang w:val="vi-VN"/>
              </w:rPr>
              <w:t>,</w:t>
            </w:r>
            <w:r w:rsidRPr="00CC03CE">
              <w:rPr>
                <w:sz w:val="28"/>
                <w:szCs w:val="28"/>
              </w:rPr>
              <w:t>28</w:t>
            </w:r>
            <w:r w:rsidRPr="00CC03CE">
              <w:rPr>
                <w:sz w:val="28"/>
                <w:szCs w:val="28"/>
                <w:lang w:val="vi-VN"/>
              </w:rPr>
              <w:t>%</w:t>
            </w:r>
            <w:r w:rsidRPr="00CC03CE">
              <w:rPr>
                <w:sz w:val="28"/>
                <w:szCs w:val="28"/>
                <w:lang w:val="en-US"/>
              </w:rPr>
              <w:t>)</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8</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công sở, cơ quan đạt chuẩn văn hóa/Tổng số công sở, cơ quan địa phương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9</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Hoạt động Karaoke:</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val="restart"/>
            <w:vAlign w:val="center"/>
          </w:tcPr>
          <w:p w:rsidR="00D21D71" w:rsidRPr="00CC03CE" w:rsidRDefault="00D21D71" w:rsidP="005B3C12">
            <w:pPr>
              <w:pStyle w:val="TableParagraph"/>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Tổng số điểm, cơ sở trên địa bàn</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122</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134</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115</w:t>
            </w: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Tổng số điểm, cơ sở bảo đảm điều kiện, tiêu chuẩn theo quy định trên địa bàn</w:t>
            </w:r>
          </w:p>
        </w:tc>
        <w:tc>
          <w:tcPr>
            <w:tcW w:w="429"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lang w:val="en-US"/>
              </w:rPr>
              <w:t>122</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134</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115</w:t>
            </w: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Tổng số trường hợp bị xử phạt hành chính</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10</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20</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01</w:t>
            </w: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Tổng số giấy phép bị thu hồi</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10</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Hoạt động vũ trường: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val="restart"/>
            <w:vAlign w:val="center"/>
          </w:tcPr>
          <w:p w:rsidR="00D21D71" w:rsidRPr="00CC03CE" w:rsidRDefault="00D21D71" w:rsidP="005B3C12">
            <w:pPr>
              <w:pStyle w:val="TableParagraph"/>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Tổng số điểm trong tỉnh</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w:t>
            </w: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Tổng số điểm cấp mới trong năm</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w:t>
            </w: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Tổng số trường hợp bị xử phạt hành chính trên địa bàn</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w:t>
            </w: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Tổng số giấy phép bị thu hồi</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w:t>
            </w:r>
          </w:p>
        </w:tc>
      </w:tr>
      <w:tr w:rsidR="00D21D71" w:rsidRPr="00CC03CE" w:rsidTr="00D21D71">
        <w:trPr>
          <w:gridAfter w:val="1"/>
          <w:wAfter w:w="6" w:type="pct"/>
        </w:trPr>
        <w:tc>
          <w:tcPr>
            <w:tcW w:w="4994" w:type="pct"/>
            <w:gridSpan w:val="5"/>
            <w:vAlign w:val="center"/>
          </w:tcPr>
          <w:p w:rsidR="00D21D71" w:rsidRPr="00CC03CE" w:rsidRDefault="00D21D71" w:rsidP="005B3C12">
            <w:pPr>
              <w:pStyle w:val="TableParagraph"/>
              <w:spacing w:before="60" w:after="60"/>
              <w:ind w:left="14" w:right="2"/>
              <w:rPr>
                <w:sz w:val="28"/>
                <w:szCs w:val="28"/>
              </w:rPr>
            </w:pPr>
            <w:r w:rsidRPr="00CC03CE">
              <w:rPr>
                <w:b/>
                <w:sz w:val="28"/>
                <w:szCs w:val="28"/>
              </w:rPr>
              <w:t xml:space="preserve">VIII. </w:t>
            </w:r>
            <w:r w:rsidR="00DF6B40">
              <w:rPr>
                <w:b/>
                <w:sz w:val="28"/>
                <w:szCs w:val="28"/>
              </w:rPr>
              <w:t>TV</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số</w:t>
            </w:r>
            <w:r w:rsidR="00DF6B40">
              <w:rPr>
                <w:sz w:val="28"/>
                <w:szCs w:val="28"/>
                <w:lang w:val="en-US"/>
              </w:rPr>
              <w:t xml:space="preserve"> </w:t>
            </w:r>
            <w:r w:rsidR="00DF6B40" w:rsidRPr="00CC03CE">
              <w:rPr>
                <w:sz w:val="28"/>
                <w:szCs w:val="28"/>
              </w:rPr>
              <w:t>thư viện</w:t>
            </w:r>
            <w:r w:rsidRPr="00CC03CE">
              <w:rPr>
                <w:sz w:val="28"/>
                <w:szCs w:val="28"/>
              </w:rPr>
              <w:t xml:space="preserve"> </w:t>
            </w:r>
            <w:r w:rsidR="00DF6B40">
              <w:rPr>
                <w:sz w:val="28"/>
                <w:szCs w:val="28"/>
                <w:lang w:val="en-US"/>
              </w:rPr>
              <w:t>(</w:t>
            </w:r>
            <w:r w:rsidR="00DF6B40">
              <w:rPr>
                <w:sz w:val="28"/>
                <w:szCs w:val="28"/>
              </w:rPr>
              <w:t>TV</w:t>
            </w:r>
            <w:r w:rsidR="00DF6B40">
              <w:rPr>
                <w:sz w:val="28"/>
                <w:szCs w:val="28"/>
                <w:lang w:val="en-US"/>
              </w:rPr>
              <w:t>)</w:t>
            </w:r>
            <w:r w:rsidRPr="00CC03CE">
              <w:rPr>
                <w:sz w:val="28"/>
                <w:szCs w:val="28"/>
              </w:rPr>
              <w:t xml:space="preserve"> công cộng/phòng đọc sách, tủ sách</w:t>
            </w:r>
          </w:p>
        </w:tc>
        <w:tc>
          <w:tcPr>
            <w:tcW w:w="429" w:type="pct"/>
            <w:vAlign w:val="center"/>
          </w:tcPr>
          <w:p w:rsidR="00D21D71" w:rsidRPr="00CC03CE" w:rsidRDefault="00D21D71" w:rsidP="00DF6B40">
            <w:pPr>
              <w:pStyle w:val="TableParagraph"/>
              <w:spacing w:before="60" w:after="60"/>
              <w:ind w:left="14" w:right="-18"/>
              <w:jc w:val="center"/>
              <w:rPr>
                <w:sz w:val="28"/>
                <w:szCs w:val="28"/>
              </w:rPr>
            </w:pPr>
            <w:r w:rsidRPr="00CC03CE">
              <w:rPr>
                <w:sz w:val="28"/>
                <w:szCs w:val="28"/>
                <w:shd w:val="clear" w:color="auto" w:fill="FFFFFF"/>
              </w:rPr>
              <w:t>79</w:t>
            </w:r>
            <w:r w:rsidRPr="00CC03CE">
              <w:rPr>
                <w:sz w:val="28"/>
                <w:szCs w:val="28"/>
                <w:shd w:val="clear" w:color="auto" w:fill="FFFFFF"/>
                <w:lang w:val="en-US"/>
              </w:rPr>
              <w:t xml:space="preserve"> </w:t>
            </w:r>
            <w:r w:rsidRPr="00CC03CE">
              <w:rPr>
                <w:sz w:val="28"/>
                <w:szCs w:val="28"/>
                <w:shd w:val="clear" w:color="auto" w:fill="FFFFFF"/>
              </w:rPr>
              <w:t xml:space="preserve">(01 </w:t>
            </w:r>
            <w:r w:rsidR="00DF6B40">
              <w:rPr>
                <w:sz w:val="28"/>
                <w:szCs w:val="28"/>
                <w:shd w:val="clear" w:color="auto" w:fill="FFFFFF"/>
              </w:rPr>
              <w:t>TV</w:t>
            </w:r>
            <w:r w:rsidRPr="00CC03CE">
              <w:rPr>
                <w:sz w:val="28"/>
                <w:szCs w:val="28"/>
                <w:shd w:val="clear" w:color="auto" w:fill="FFFFFF"/>
              </w:rPr>
              <w:t xml:space="preserve"> tỉnh; 07 </w:t>
            </w:r>
            <w:r w:rsidR="00DF6B40">
              <w:rPr>
                <w:sz w:val="28"/>
                <w:szCs w:val="28"/>
                <w:shd w:val="clear" w:color="auto" w:fill="FFFFFF"/>
              </w:rPr>
              <w:t>TV</w:t>
            </w:r>
            <w:r w:rsidRPr="00CC03CE">
              <w:rPr>
                <w:sz w:val="28"/>
                <w:szCs w:val="28"/>
                <w:shd w:val="clear" w:color="auto" w:fill="FFFFFF"/>
              </w:rPr>
              <w:t xml:space="preserve"> huyện; 68 </w:t>
            </w:r>
            <w:r w:rsidR="00DF6B40">
              <w:rPr>
                <w:sz w:val="28"/>
                <w:szCs w:val="28"/>
                <w:shd w:val="clear" w:color="auto" w:fill="FFFFFF"/>
              </w:rPr>
              <w:t>TV</w:t>
            </w:r>
            <w:r w:rsidRPr="00CC03CE">
              <w:rPr>
                <w:sz w:val="28"/>
                <w:szCs w:val="28"/>
                <w:shd w:val="clear" w:color="auto" w:fill="FFFFFF"/>
              </w:rPr>
              <w:t xml:space="preserve"> xã; 01 </w:t>
            </w:r>
            <w:r w:rsidR="00DF6B40">
              <w:rPr>
                <w:sz w:val="28"/>
                <w:szCs w:val="28"/>
                <w:shd w:val="clear" w:color="auto" w:fill="FFFFFF"/>
              </w:rPr>
              <w:t>TV</w:t>
            </w:r>
            <w:r w:rsidRPr="00CC03CE">
              <w:rPr>
                <w:sz w:val="28"/>
                <w:szCs w:val="28"/>
                <w:shd w:val="clear" w:color="auto" w:fill="FFFFFF"/>
              </w:rPr>
              <w:t xml:space="preserve"> Hồ Chí Minh; 02 </w:t>
            </w:r>
            <w:r w:rsidR="00DF6B40">
              <w:rPr>
                <w:sz w:val="28"/>
                <w:szCs w:val="28"/>
                <w:shd w:val="clear" w:color="auto" w:fill="FFFFFF"/>
              </w:rPr>
              <w:t>TV</w:t>
            </w:r>
            <w:r w:rsidRPr="00CC03CE">
              <w:rPr>
                <w:sz w:val="28"/>
                <w:szCs w:val="28"/>
                <w:shd w:val="clear" w:color="auto" w:fill="FFFFFF"/>
              </w:rPr>
              <w:t xml:space="preserve"> ấp)</w:t>
            </w:r>
          </w:p>
        </w:tc>
        <w:tc>
          <w:tcPr>
            <w:tcW w:w="427" w:type="pct"/>
            <w:vAlign w:val="center"/>
          </w:tcPr>
          <w:p w:rsidR="00D21D71" w:rsidRPr="00CC03CE" w:rsidRDefault="00D21D71" w:rsidP="00DF6B40">
            <w:pPr>
              <w:pStyle w:val="TableParagraph"/>
              <w:spacing w:before="60" w:after="60"/>
              <w:ind w:left="14" w:right="-18"/>
              <w:jc w:val="center"/>
              <w:rPr>
                <w:sz w:val="28"/>
                <w:szCs w:val="28"/>
              </w:rPr>
            </w:pPr>
            <w:r w:rsidRPr="00CC03CE">
              <w:rPr>
                <w:sz w:val="28"/>
                <w:szCs w:val="28"/>
                <w:shd w:val="clear" w:color="auto" w:fill="FFFFFF"/>
              </w:rPr>
              <w:t xml:space="preserve">85 (01 </w:t>
            </w:r>
            <w:r w:rsidR="00DF6B40">
              <w:rPr>
                <w:sz w:val="28"/>
                <w:szCs w:val="28"/>
                <w:shd w:val="clear" w:color="auto" w:fill="FFFFFF"/>
              </w:rPr>
              <w:t>TV</w:t>
            </w:r>
            <w:r w:rsidRPr="00CC03CE">
              <w:rPr>
                <w:sz w:val="28"/>
                <w:szCs w:val="28"/>
                <w:shd w:val="clear" w:color="auto" w:fill="FFFFFF"/>
              </w:rPr>
              <w:t xml:space="preserve"> tỉnh; 08 </w:t>
            </w:r>
            <w:r w:rsidR="00DF6B40">
              <w:rPr>
                <w:sz w:val="28"/>
                <w:szCs w:val="28"/>
                <w:shd w:val="clear" w:color="auto" w:fill="FFFFFF"/>
              </w:rPr>
              <w:t>TV</w:t>
            </w:r>
            <w:r w:rsidRPr="00CC03CE">
              <w:rPr>
                <w:sz w:val="28"/>
                <w:szCs w:val="28"/>
                <w:shd w:val="clear" w:color="auto" w:fill="FFFFFF"/>
              </w:rPr>
              <w:t xml:space="preserve"> huyện; 71 </w:t>
            </w:r>
            <w:r w:rsidR="00DF6B40">
              <w:rPr>
                <w:sz w:val="28"/>
                <w:szCs w:val="28"/>
                <w:shd w:val="clear" w:color="auto" w:fill="FFFFFF"/>
              </w:rPr>
              <w:t>TV</w:t>
            </w:r>
            <w:r w:rsidRPr="00CC03CE">
              <w:rPr>
                <w:sz w:val="28"/>
                <w:szCs w:val="28"/>
                <w:shd w:val="clear" w:color="auto" w:fill="FFFFFF"/>
              </w:rPr>
              <w:t xml:space="preserve"> xã; 05 phòng đọc sách)</w:t>
            </w:r>
          </w:p>
        </w:tc>
        <w:tc>
          <w:tcPr>
            <w:tcW w:w="419" w:type="pct"/>
            <w:vAlign w:val="center"/>
          </w:tcPr>
          <w:p w:rsidR="00D21D71" w:rsidRPr="00CC03CE" w:rsidRDefault="00D21D71" w:rsidP="00DF6B40">
            <w:pPr>
              <w:pStyle w:val="TableParagraph"/>
              <w:spacing w:before="60" w:after="60"/>
              <w:ind w:left="14" w:right="-18"/>
              <w:jc w:val="center"/>
              <w:rPr>
                <w:sz w:val="28"/>
                <w:szCs w:val="28"/>
              </w:rPr>
            </w:pPr>
            <w:r w:rsidRPr="00CC03CE">
              <w:rPr>
                <w:sz w:val="28"/>
                <w:szCs w:val="28"/>
                <w:shd w:val="clear" w:color="auto" w:fill="FFFFFF"/>
              </w:rPr>
              <w:t xml:space="preserve">84 (01 </w:t>
            </w:r>
            <w:r w:rsidR="00DF6B40">
              <w:rPr>
                <w:sz w:val="28"/>
                <w:szCs w:val="28"/>
                <w:shd w:val="clear" w:color="auto" w:fill="FFFFFF"/>
              </w:rPr>
              <w:t>TV</w:t>
            </w:r>
            <w:r w:rsidRPr="00CC03CE">
              <w:rPr>
                <w:sz w:val="28"/>
                <w:szCs w:val="28"/>
                <w:shd w:val="clear" w:color="auto" w:fill="FFFFFF"/>
              </w:rPr>
              <w:t xml:space="preserve"> tỉnh; 08</w:t>
            </w:r>
            <w:r w:rsidR="00321CD0">
              <w:rPr>
                <w:sz w:val="28"/>
                <w:szCs w:val="28"/>
                <w:shd w:val="clear" w:color="auto" w:fill="FFFFFF"/>
                <w:lang w:val="en-US"/>
              </w:rPr>
              <w:t xml:space="preserve"> </w:t>
            </w:r>
            <w:r w:rsidR="00DF6B40">
              <w:rPr>
                <w:sz w:val="28"/>
                <w:szCs w:val="28"/>
                <w:shd w:val="clear" w:color="auto" w:fill="FFFFFF"/>
              </w:rPr>
              <w:t>TV</w:t>
            </w:r>
            <w:r w:rsidRPr="00CC03CE">
              <w:rPr>
                <w:sz w:val="28"/>
                <w:szCs w:val="28"/>
                <w:shd w:val="clear" w:color="auto" w:fill="FFFFFF"/>
              </w:rPr>
              <w:t xml:space="preserve"> huyện; 75 </w:t>
            </w:r>
            <w:r w:rsidR="00DF6B40">
              <w:rPr>
                <w:sz w:val="28"/>
                <w:szCs w:val="28"/>
                <w:shd w:val="clear" w:color="auto" w:fill="FFFFFF"/>
              </w:rPr>
              <w:t>TV</w:t>
            </w:r>
            <w:r w:rsidRPr="00CC03CE">
              <w:rPr>
                <w:sz w:val="28"/>
                <w:szCs w:val="28"/>
                <w:shd w:val="clear" w:color="auto" w:fill="FFFFFF"/>
              </w:rPr>
              <w:t xml:space="preserve"> xã)</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xml:space="preserve">Tổng số sách hiện có trong </w:t>
            </w:r>
            <w:r w:rsidR="00DF6B40">
              <w:rPr>
                <w:sz w:val="28"/>
                <w:szCs w:val="28"/>
              </w:rPr>
              <w:t>TV</w:t>
            </w:r>
            <w:r w:rsidRPr="00CC03CE">
              <w:rPr>
                <w:sz w:val="28"/>
                <w:szCs w:val="28"/>
              </w:rPr>
              <w:t xml:space="preserve"> công cộng (bản)</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440.279</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527.788</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598.242</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3</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xml:space="preserve">Tổng số sách, báo bổ sung cho </w:t>
            </w:r>
            <w:r w:rsidR="00DF6B40">
              <w:rPr>
                <w:sz w:val="28"/>
                <w:szCs w:val="28"/>
              </w:rPr>
              <w:t>TV</w:t>
            </w:r>
            <w:r w:rsidRPr="00CC03CE">
              <w:rPr>
                <w:sz w:val="28"/>
                <w:szCs w:val="28"/>
              </w:rPr>
              <w:t xml:space="preserve"> công cộng</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15.181</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15.666</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11.300</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4</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xml:space="preserve">Tổng số bạn đọc đến </w:t>
            </w:r>
            <w:r w:rsidR="00DF6B40">
              <w:rPr>
                <w:sz w:val="28"/>
                <w:szCs w:val="28"/>
              </w:rPr>
              <w:t>TV</w:t>
            </w:r>
            <w:r w:rsidRPr="00CC03CE">
              <w:rPr>
                <w:sz w:val="28"/>
                <w:szCs w:val="28"/>
              </w:rPr>
              <w:t xml:space="preserve"> công cộng (lượt)</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717.004</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792.081</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847.066</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5</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xml:space="preserve">Tổng số sách báo luân chuyển tại </w:t>
            </w:r>
            <w:r w:rsidR="00DF6B40">
              <w:rPr>
                <w:sz w:val="28"/>
                <w:szCs w:val="28"/>
              </w:rPr>
              <w:t>TV</w:t>
            </w:r>
            <w:r w:rsidRPr="00CC03CE">
              <w:rPr>
                <w:sz w:val="28"/>
                <w:szCs w:val="28"/>
              </w:rPr>
              <w:t xml:space="preserve"> công cộng (bản)</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34.683</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42.800</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30.000</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6</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xml:space="preserve">Bình quân bản sách/người/năm trong </w:t>
            </w:r>
            <w:r w:rsidR="00DF6B40">
              <w:rPr>
                <w:sz w:val="28"/>
                <w:szCs w:val="28"/>
              </w:rPr>
              <w:t>TV</w:t>
            </w:r>
            <w:r w:rsidRPr="00CC03CE">
              <w:rPr>
                <w:sz w:val="28"/>
                <w:szCs w:val="28"/>
              </w:rPr>
              <w:t xml:space="preserve"> công cộng (bản)</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0,5</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0,7</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0,8</w:t>
            </w:r>
          </w:p>
        </w:tc>
      </w:tr>
      <w:tr w:rsidR="00D21D71" w:rsidRPr="00CC03CE" w:rsidTr="00D21D71">
        <w:trPr>
          <w:gridAfter w:val="1"/>
          <w:wAfter w:w="6" w:type="pct"/>
        </w:trPr>
        <w:tc>
          <w:tcPr>
            <w:tcW w:w="4994" w:type="pct"/>
            <w:gridSpan w:val="5"/>
            <w:vAlign w:val="center"/>
          </w:tcPr>
          <w:p w:rsidR="00D21D71" w:rsidRPr="00CC03CE" w:rsidRDefault="00D21D71" w:rsidP="005B3C12">
            <w:pPr>
              <w:pStyle w:val="TableParagraph"/>
              <w:spacing w:before="60" w:after="60"/>
              <w:ind w:left="14" w:right="2"/>
              <w:rPr>
                <w:sz w:val="28"/>
                <w:szCs w:val="28"/>
              </w:rPr>
            </w:pPr>
            <w:r w:rsidRPr="00CC03CE">
              <w:rPr>
                <w:b/>
                <w:sz w:val="28"/>
                <w:szCs w:val="28"/>
              </w:rPr>
              <w:t>XIX. GIA ĐÌNH</w:t>
            </w:r>
            <w:r w:rsidRPr="00CC03CE">
              <w:rPr>
                <w:b/>
                <w:sz w:val="28"/>
                <w:szCs w:val="28"/>
                <w:lang w:val="en-US"/>
              </w:rPr>
              <w:t xml:space="preserve"> (NĂM 2023)</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số hộ gia đình</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183.947</w:t>
            </w: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hộ gia đình 2 thế hệ đầy đủ (có vợ, chồng, con)</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33.484</w:t>
            </w: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3</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hộ gia đình 3 thế hệ trở lên</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39.851</w:t>
            </w: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4</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hộ gia đình 1 thế hệ (vợ, chồng)</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17.090</w:t>
            </w: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5</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hộ gia đình khác</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7.196</w:t>
            </w: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6</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hộ có bạo lực gia đình</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7</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số vụ bạo lực gia đình:</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03</w:t>
            </w: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val="restart"/>
            <w:vAlign w:val="center"/>
          </w:tcPr>
          <w:p w:rsidR="00D21D71" w:rsidRPr="00CC03CE" w:rsidRDefault="00D21D71" w:rsidP="005B3C12">
            <w:pPr>
              <w:pStyle w:val="TableParagraph"/>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Tinh thần</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Thân thể</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03</w:t>
            </w: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Tình dục</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Kinh tế</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8</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Người gây bạo lực gia đình (thống kê theo giới tính)</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9</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Biện pháp đã xử lý người gây bạo lực gia đình:</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val="restart"/>
            <w:vAlign w:val="center"/>
          </w:tcPr>
          <w:p w:rsidR="00D21D71" w:rsidRPr="00CC03CE" w:rsidRDefault="00D21D71" w:rsidP="005B3C12">
            <w:pPr>
              <w:pStyle w:val="TableParagraph"/>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Góp ý, phê bình trong cộng đồng dân cư (người)</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03</w:t>
            </w: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Áp dụng biện pháp cấm tiếp xúc (người)</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Áp dụng biện pháp giáo dục (người)</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Xử phạt hành chính (người)</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Xử lý hình sự (người)</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10</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Nạn nhân bị bạo lực gia đình (thống kê theo giới tính) (người)</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11</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Biện pháp hỗ trợ:</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val="restart"/>
            <w:vAlign w:val="center"/>
          </w:tcPr>
          <w:p w:rsidR="00D21D71" w:rsidRPr="00CC03CE" w:rsidRDefault="00D21D71" w:rsidP="005B3C12">
            <w:pPr>
              <w:pStyle w:val="TableParagraph"/>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Tư vấn (tâm lý, tinh thần, pháp luật)</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Chăm sóc hỗ trợ sau bạo lực</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03</w:t>
            </w: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Số người được đào tạo nghề, giới thiệu việc làm</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12</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Mô hình phòng chống bạo lực gia đình:</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15</w:t>
            </w: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val="restart"/>
            <w:vAlign w:val="center"/>
          </w:tcPr>
          <w:p w:rsidR="00D21D71" w:rsidRPr="00CC03CE" w:rsidRDefault="00D21D71" w:rsidP="005B3C12">
            <w:pPr>
              <w:pStyle w:val="TableParagraph"/>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Số Câu lạc bộ gia đình phát triển bền vững</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137</w:t>
            </w: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Số Nhóm phòng, chống bạo lực gia đình</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214</w:t>
            </w: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Số địa chỉ tin cậy ở cộng đồng</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262</w:t>
            </w: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Số đường dây nóng</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123</w:t>
            </w: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13</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Mô hình hoạt động độc lập (CLB, nhóm phòng, chống; địa chỉ tin cậy, đường dây nóng)</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w:t>
            </w: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D21D71">
        <w:trPr>
          <w:gridAfter w:val="1"/>
          <w:wAfter w:w="6" w:type="pct"/>
        </w:trPr>
        <w:tc>
          <w:tcPr>
            <w:tcW w:w="4994" w:type="pct"/>
            <w:gridSpan w:val="5"/>
            <w:vAlign w:val="center"/>
          </w:tcPr>
          <w:p w:rsidR="00D21D71" w:rsidRPr="00CC03CE" w:rsidRDefault="00D21D71" w:rsidP="005B3C12">
            <w:pPr>
              <w:pStyle w:val="TableParagraph"/>
              <w:spacing w:before="60" w:after="60"/>
              <w:ind w:left="14" w:right="2"/>
              <w:rPr>
                <w:sz w:val="28"/>
                <w:szCs w:val="28"/>
              </w:rPr>
            </w:pPr>
            <w:r w:rsidRPr="00CC03CE">
              <w:rPr>
                <w:b/>
                <w:sz w:val="28"/>
                <w:szCs w:val="28"/>
              </w:rPr>
              <w:t>X. THANH TRA</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số lượt thanh tra, kiểm tra các cơ sở</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số vụ, việc vi phạm bị phát hiện và xử lý (cơ sở)</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3</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số tiền xử phạt vi phạm hành chính (triệu đồng)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D21D71">
        <w:trPr>
          <w:gridAfter w:val="1"/>
          <w:wAfter w:w="6" w:type="pct"/>
        </w:trPr>
        <w:tc>
          <w:tcPr>
            <w:tcW w:w="4994" w:type="pct"/>
            <w:gridSpan w:val="5"/>
            <w:vAlign w:val="center"/>
          </w:tcPr>
          <w:p w:rsidR="00D21D71" w:rsidRPr="00CC03CE" w:rsidRDefault="00D21D71" w:rsidP="005B3C12">
            <w:pPr>
              <w:pStyle w:val="TableParagraph"/>
              <w:spacing w:before="60" w:after="60"/>
              <w:ind w:left="14" w:right="2"/>
              <w:rPr>
                <w:sz w:val="28"/>
                <w:szCs w:val="28"/>
              </w:rPr>
            </w:pPr>
            <w:r w:rsidRPr="00CC03CE">
              <w:rPr>
                <w:b/>
                <w:sz w:val="28"/>
                <w:szCs w:val="28"/>
              </w:rPr>
              <w:t>XI. THI ĐUA, KHEN THƯỞNG</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Huân chương Hữu nghị</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Huân chương Độc lập</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3</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Huân chương Lao động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4</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Bằng khen của Thủ tướng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5</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Bằng khen của Bộ trưởng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6</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Kỷ niệm chương Vì sự nghiệp VHTTDL</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7</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Cờ thi đua của Bộ (tỉnh)</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8</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Tập thể Lao động xuất sắc</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9</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Chiến sĩ thi đua cấp Bộ (tỉnh)</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10</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Chiến sĩ thi đua cấp cơ sở</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11</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Chiến sĩ thi đua toàn quốc</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12</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Cờ thi đua của Chính phủ</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13</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Anh hùng Lực lượng vũ trang nhân dân</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14</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Anh hùng Lao động thời kỳ đổi mới</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D21D71">
        <w:trPr>
          <w:gridAfter w:val="1"/>
          <w:wAfter w:w="6" w:type="pct"/>
        </w:trPr>
        <w:tc>
          <w:tcPr>
            <w:tcW w:w="4994" w:type="pct"/>
            <w:gridSpan w:val="5"/>
            <w:vAlign w:val="center"/>
          </w:tcPr>
          <w:p w:rsidR="00D21D71" w:rsidRPr="00CC03CE" w:rsidRDefault="00D21D71" w:rsidP="005B3C12">
            <w:pPr>
              <w:pStyle w:val="TableParagraph"/>
              <w:spacing w:before="60" w:after="60"/>
              <w:ind w:left="14" w:right="2"/>
              <w:rPr>
                <w:sz w:val="28"/>
                <w:szCs w:val="28"/>
              </w:rPr>
            </w:pPr>
            <w:r w:rsidRPr="00CC03CE">
              <w:rPr>
                <w:b/>
                <w:sz w:val="28"/>
                <w:szCs w:val="28"/>
              </w:rPr>
              <w:t>XII. KẾ HOẠCH, TÀI CHÍNH</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Vốn chuẩn bị đầu tư (triệu đồng)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Vốn thực hiện dự án (triệu đồng)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3</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Chi thường xuyên cho sự nghiệp văn hóa, thể thao và du lịch (triệu đồng)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4</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Chương trình phòng, chống ma túy (triệu đồng)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5</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Chương trình dân số kế hoạch hóa gia đình (triệu đồng)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6</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Chương trình mục tiêu quốc gia giáo dục và đào tạo (triệu đồng)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7</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Chương trình hành động quốc gia về du lịch (triệu đồng)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8</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Chương trình xúc tiến du lịch quốc gia (triệu đồng)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D21D71">
        <w:trPr>
          <w:gridAfter w:val="1"/>
          <w:wAfter w:w="6" w:type="pct"/>
        </w:trPr>
        <w:tc>
          <w:tcPr>
            <w:tcW w:w="4994" w:type="pct"/>
            <w:gridSpan w:val="5"/>
            <w:vAlign w:val="center"/>
          </w:tcPr>
          <w:p w:rsidR="00D21D71" w:rsidRPr="00CC03CE" w:rsidRDefault="00D21D71" w:rsidP="005B3C12">
            <w:pPr>
              <w:pStyle w:val="TableParagraph"/>
              <w:spacing w:before="60" w:after="60"/>
              <w:ind w:left="14" w:right="2"/>
              <w:rPr>
                <w:sz w:val="28"/>
                <w:szCs w:val="28"/>
              </w:rPr>
            </w:pPr>
            <w:r w:rsidRPr="00CC03CE">
              <w:rPr>
                <w:b/>
                <w:sz w:val="28"/>
                <w:szCs w:val="28"/>
              </w:rPr>
              <w:t>XIII. ĐÀO TẠO</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lượng cơ sở đào tạo văn hóa trực thuộc</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lượng cán bộ, giáo viên, giảng viên các cơ sở đào tạo trực thuộc</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3</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lượng học sinh, sinh viên, học sinh tuyển sinh từ các cơ sở đào tạo trực thuộc</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4</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lượng học sinh, sinh viên, học sinh tốt nghiệp từ các cơ sở đào tạo trực thuộc</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5</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lượng cán bộ được đào tạo theo diện tài năng từ các cơ sở đào tạo trực thuộc</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6</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lượng đào tạo tài năng trẻ từ các cơ sở đào tạo trực thuộc</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D21D71">
        <w:trPr>
          <w:gridAfter w:val="1"/>
          <w:wAfter w:w="6" w:type="pct"/>
        </w:trPr>
        <w:tc>
          <w:tcPr>
            <w:tcW w:w="4994" w:type="pct"/>
            <w:gridSpan w:val="5"/>
            <w:vAlign w:val="center"/>
          </w:tcPr>
          <w:p w:rsidR="00D21D71" w:rsidRPr="00CC03CE" w:rsidRDefault="00D21D71" w:rsidP="005B3C12">
            <w:pPr>
              <w:pStyle w:val="TableParagraph"/>
              <w:spacing w:before="60" w:after="60"/>
              <w:ind w:left="14" w:right="2"/>
              <w:rPr>
                <w:sz w:val="28"/>
                <w:szCs w:val="28"/>
              </w:rPr>
            </w:pPr>
            <w:r w:rsidRPr="00CC03CE">
              <w:rPr>
                <w:b/>
                <w:sz w:val="28"/>
                <w:szCs w:val="28"/>
              </w:rPr>
              <w:t>XIV. KHOA HỌC CÔNG NGHỆ VÀ MÔI TRƯỜNG</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số các đơn vị thực hiện nhiệm vụ khoa học, công nghệ và môi trường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D21D71" w:rsidRPr="00316B7B" w:rsidRDefault="00D21D71" w:rsidP="005B3C12">
            <w:pPr>
              <w:pStyle w:val="TableParagraph"/>
              <w:spacing w:before="60" w:after="60"/>
              <w:ind w:left="14" w:right="2"/>
              <w:rPr>
                <w:spacing w:val="-2"/>
                <w:sz w:val="28"/>
                <w:szCs w:val="28"/>
              </w:rPr>
            </w:pPr>
            <w:r w:rsidRPr="00316B7B">
              <w:rPr>
                <w:spacing w:val="-2"/>
                <w:sz w:val="28"/>
                <w:szCs w:val="28"/>
              </w:rPr>
              <w:t>Nhân lực thực hiện nhiệm vụ khoa học, công nghệ và môi trường (GS, PGS, TS, Ths, ĐH)</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3</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Nhiệm vụ khoa học (đề tài, dự án) cấp Nhà nước đăng ký</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4</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Nhiệm vụ khoa học (đề tài, dự án) cấp tỉnh đăng ký</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5</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Nhiệm vụ khoa học (đề tài, dự án) cấp tỉnh phê duyệt</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6</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Nhiệm vụ khoa học (đề tài, dự án) cấp cơ sở</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7</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Dự án bảo vệ môi trường đăng ký</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8</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Dự án bảo vệ môi trường phê duyệt</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D21D71">
        <w:trPr>
          <w:gridAfter w:val="1"/>
          <w:wAfter w:w="6" w:type="pct"/>
        </w:trPr>
        <w:tc>
          <w:tcPr>
            <w:tcW w:w="4994" w:type="pct"/>
            <w:gridSpan w:val="5"/>
            <w:vAlign w:val="center"/>
          </w:tcPr>
          <w:p w:rsidR="00D21D71" w:rsidRPr="00CC03CE" w:rsidRDefault="00D21D71" w:rsidP="005B3C12">
            <w:pPr>
              <w:pStyle w:val="TableParagraph"/>
              <w:spacing w:before="60" w:after="60"/>
              <w:ind w:left="14" w:right="2"/>
              <w:rPr>
                <w:sz w:val="28"/>
                <w:szCs w:val="28"/>
              </w:rPr>
            </w:pPr>
            <w:r w:rsidRPr="00CC03CE">
              <w:rPr>
                <w:b/>
                <w:sz w:val="28"/>
                <w:szCs w:val="28"/>
              </w:rPr>
              <w:t>XV. HỢP TÁC QUỐC TẾ VỀ VĂN HÓA</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số các đoàn ra nước ngoài</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số các đoàn nước ngoài vào địa phương</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3</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số các văn bản hợp tác quốc tế đã ký kết</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4</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Tham gia hoạt động văn hóa đối ngoại tại các tỉnh biên giới</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D21D71">
        <w:trPr>
          <w:gridAfter w:val="1"/>
          <w:wAfter w:w="6" w:type="pct"/>
        </w:trPr>
        <w:tc>
          <w:tcPr>
            <w:tcW w:w="4994" w:type="pct"/>
            <w:gridSpan w:val="5"/>
            <w:vAlign w:val="center"/>
          </w:tcPr>
          <w:p w:rsidR="00D21D71" w:rsidRPr="00CC03CE" w:rsidRDefault="00D21D71" w:rsidP="005B3C12">
            <w:pPr>
              <w:pStyle w:val="TableParagraph"/>
              <w:spacing w:before="60" w:after="60"/>
              <w:ind w:left="14" w:right="2"/>
              <w:rPr>
                <w:sz w:val="28"/>
                <w:szCs w:val="28"/>
              </w:rPr>
            </w:pPr>
            <w:r w:rsidRPr="00CC03CE">
              <w:rPr>
                <w:b/>
                <w:sz w:val="28"/>
                <w:szCs w:val="28"/>
              </w:rPr>
              <w:t>XVI. THỂ DỤC, THỂ THAO</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Tỷ lệ người luyện tập TDTT thường xuyên</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27,8%</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32,71%</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37%</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Tỷ lệ gia đình luyện tập TDTT</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20,7%</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24,44%</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27,7%</w:t>
            </w:r>
          </w:p>
        </w:tc>
      </w:tr>
      <w:tr w:rsidR="00D21D71" w:rsidRPr="00CC03CE" w:rsidTr="00321CD0">
        <w:trPr>
          <w:gridAfter w:val="1"/>
          <w:wAfter w:w="6" w:type="pct"/>
          <w:trHeight w:val="220"/>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3</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trường học đảm bảo chương trình giáo dục thể chất</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100%</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100%</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100%</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4</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vận động viên cấp cao</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19</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25</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25</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vận động viên được tập trung đào tạo (VĐV quốc gia)</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02</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05</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03</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6</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vận động viên trẻ</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22</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22</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50</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7</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huy chương quốc tế chính thức đạt được</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01</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09</w:t>
            </w: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8</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số huy chương đã trao tại các giải vô địch, vô địch trẻ và các giải khác tổ chức tại Việt Nam</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19</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83</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70</w:t>
            </w:r>
          </w:p>
        </w:tc>
      </w:tr>
      <w:tr w:rsidR="00D21D71" w:rsidRPr="00CC03CE" w:rsidTr="00D21D71">
        <w:trPr>
          <w:gridAfter w:val="1"/>
          <w:wAfter w:w="6" w:type="pct"/>
        </w:trPr>
        <w:tc>
          <w:tcPr>
            <w:tcW w:w="4994" w:type="pct"/>
            <w:gridSpan w:val="5"/>
            <w:vAlign w:val="center"/>
          </w:tcPr>
          <w:p w:rsidR="00D21D71" w:rsidRPr="00CC03CE" w:rsidRDefault="00D21D71" w:rsidP="005B3C12">
            <w:pPr>
              <w:pStyle w:val="TableParagraph"/>
              <w:spacing w:before="60" w:after="60"/>
              <w:ind w:left="14" w:right="2"/>
              <w:rPr>
                <w:sz w:val="28"/>
                <w:szCs w:val="28"/>
              </w:rPr>
            </w:pPr>
            <w:r w:rsidRPr="00CC03CE">
              <w:rPr>
                <w:b/>
                <w:sz w:val="28"/>
                <w:szCs w:val="28"/>
              </w:rPr>
              <w:t>XVII. DU LỊCH</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số doanh nghiệp lữ hành quốc tế</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0</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số các cơ sở lưu trú/số buồng</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100/1.174</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96/1.002</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113/1498</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3</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số hướng dẫn viên</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7</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18</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18</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4</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lượng khách quốc tế đến địa phương (triệu lượt)</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4.439</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24.343</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30.000</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5</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Số khách du lịch nội địa (triệu lượt)</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288.601</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462.518</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520.000</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6</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thu từ khách du lịch (tỷ đồng)</w:t>
            </w:r>
          </w:p>
        </w:tc>
        <w:tc>
          <w:tcPr>
            <w:tcW w:w="42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46,5</w:t>
            </w:r>
          </w:p>
        </w:tc>
        <w:tc>
          <w:tcPr>
            <w:tcW w:w="427"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171,6</w:t>
            </w:r>
          </w:p>
        </w:tc>
        <w:tc>
          <w:tcPr>
            <w:tcW w:w="419" w:type="pct"/>
            <w:vAlign w:val="center"/>
          </w:tcPr>
          <w:p w:rsidR="00D21D71" w:rsidRPr="00CC03CE" w:rsidRDefault="00D21D71" w:rsidP="005B3C12">
            <w:pPr>
              <w:pStyle w:val="TableParagraph"/>
              <w:spacing w:before="60" w:after="60"/>
              <w:ind w:left="14" w:right="2"/>
              <w:jc w:val="center"/>
              <w:rPr>
                <w:sz w:val="28"/>
                <w:szCs w:val="28"/>
                <w:lang w:val="en-US"/>
              </w:rPr>
            </w:pPr>
            <w:r w:rsidRPr="00CC03CE">
              <w:rPr>
                <w:sz w:val="28"/>
                <w:szCs w:val="28"/>
                <w:lang w:val="en-US"/>
              </w:rPr>
              <w:t>240</w:t>
            </w:r>
          </w:p>
        </w:tc>
      </w:tr>
      <w:tr w:rsidR="00D21D71" w:rsidRPr="00CC03CE" w:rsidTr="00D21D71">
        <w:trPr>
          <w:gridAfter w:val="1"/>
          <w:wAfter w:w="6" w:type="pct"/>
        </w:trPr>
        <w:tc>
          <w:tcPr>
            <w:tcW w:w="4994" w:type="pct"/>
            <w:gridSpan w:val="5"/>
            <w:vAlign w:val="center"/>
          </w:tcPr>
          <w:p w:rsidR="00D21D71" w:rsidRPr="00CC03CE" w:rsidRDefault="00D21D71" w:rsidP="005B3C12">
            <w:pPr>
              <w:pStyle w:val="TableParagraph"/>
              <w:spacing w:before="60" w:after="60"/>
              <w:ind w:left="14" w:right="2"/>
              <w:rPr>
                <w:b/>
                <w:sz w:val="28"/>
                <w:szCs w:val="28"/>
              </w:rPr>
            </w:pPr>
            <w:r w:rsidRPr="00CC03CE">
              <w:rPr>
                <w:b/>
                <w:sz w:val="28"/>
                <w:szCs w:val="28"/>
              </w:rPr>
              <w:t>XVIII. XUẤT BẢN</w:t>
            </w: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1</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Tổng số xuất bản phẩm nộp lưu chiểu:</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val="restart"/>
            <w:vAlign w:val="center"/>
          </w:tcPr>
          <w:p w:rsidR="00D21D71" w:rsidRPr="00CC03CE" w:rsidRDefault="00D21D71" w:rsidP="005B3C12">
            <w:pPr>
              <w:pStyle w:val="TableParagraph"/>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Xuất bản phẩm dạng in</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Merge/>
            <w:tcBorders>
              <w:top w:val="nil"/>
            </w:tcBorders>
            <w:vAlign w:val="center"/>
          </w:tcPr>
          <w:p w:rsidR="00D21D71" w:rsidRPr="00CC03CE" w:rsidRDefault="00D21D71" w:rsidP="005B3C12">
            <w:pPr>
              <w:spacing w:before="60" w:after="60"/>
              <w:ind w:left="14" w:right="2"/>
              <w:jc w:val="center"/>
              <w:rPr>
                <w:sz w:val="28"/>
                <w:szCs w:val="28"/>
              </w:rPr>
            </w:pP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 Xuất bản phẩm dạng điện tử</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2</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Xuất bản phẩm về lĩnh vực văn hóa, văn học, nghệ thuật</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3</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Mức bình quân sách/người/năm</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r w:rsidR="00D21D71" w:rsidRPr="00CC03CE" w:rsidTr="00321CD0">
        <w:trPr>
          <w:gridAfter w:val="1"/>
          <w:wAfter w:w="6" w:type="pct"/>
        </w:trPr>
        <w:tc>
          <w:tcPr>
            <w:tcW w:w="194" w:type="pct"/>
            <w:vAlign w:val="center"/>
          </w:tcPr>
          <w:p w:rsidR="00D21D71" w:rsidRPr="00CC03CE" w:rsidRDefault="00D21D71" w:rsidP="005B3C12">
            <w:pPr>
              <w:pStyle w:val="TableParagraph"/>
              <w:spacing w:before="60" w:after="60"/>
              <w:ind w:left="14" w:right="2"/>
              <w:jc w:val="center"/>
              <w:rPr>
                <w:sz w:val="28"/>
                <w:szCs w:val="28"/>
              </w:rPr>
            </w:pPr>
            <w:r w:rsidRPr="00CC03CE">
              <w:rPr>
                <w:sz w:val="28"/>
                <w:szCs w:val="28"/>
              </w:rPr>
              <w:t>4</w:t>
            </w:r>
          </w:p>
        </w:tc>
        <w:tc>
          <w:tcPr>
            <w:tcW w:w="3525" w:type="pct"/>
            <w:vAlign w:val="center"/>
          </w:tcPr>
          <w:p w:rsidR="00D21D71" w:rsidRPr="00CC03CE" w:rsidRDefault="00D21D71" w:rsidP="005B3C12">
            <w:pPr>
              <w:pStyle w:val="TableParagraph"/>
              <w:spacing w:before="60" w:after="60"/>
              <w:ind w:left="14" w:right="2"/>
              <w:rPr>
                <w:sz w:val="28"/>
                <w:szCs w:val="28"/>
              </w:rPr>
            </w:pPr>
            <w:r w:rsidRPr="00CC03CE">
              <w:rPr>
                <w:sz w:val="28"/>
                <w:szCs w:val="28"/>
              </w:rPr>
              <w:t>Doanh thu</w:t>
            </w:r>
          </w:p>
        </w:tc>
        <w:tc>
          <w:tcPr>
            <w:tcW w:w="429" w:type="pct"/>
            <w:vAlign w:val="center"/>
          </w:tcPr>
          <w:p w:rsidR="00D21D71" w:rsidRPr="00CC03CE" w:rsidRDefault="00D21D71" w:rsidP="005B3C12">
            <w:pPr>
              <w:pStyle w:val="TableParagraph"/>
              <w:spacing w:before="60" w:after="60"/>
              <w:ind w:left="14" w:right="2"/>
              <w:jc w:val="center"/>
              <w:rPr>
                <w:sz w:val="28"/>
                <w:szCs w:val="28"/>
              </w:rPr>
            </w:pPr>
          </w:p>
        </w:tc>
        <w:tc>
          <w:tcPr>
            <w:tcW w:w="427" w:type="pct"/>
            <w:vAlign w:val="center"/>
          </w:tcPr>
          <w:p w:rsidR="00D21D71" w:rsidRPr="00CC03CE" w:rsidRDefault="00D21D71" w:rsidP="005B3C12">
            <w:pPr>
              <w:pStyle w:val="TableParagraph"/>
              <w:spacing w:before="60" w:after="60"/>
              <w:ind w:left="14" w:right="2"/>
              <w:jc w:val="center"/>
              <w:rPr>
                <w:sz w:val="28"/>
                <w:szCs w:val="28"/>
              </w:rPr>
            </w:pPr>
          </w:p>
        </w:tc>
        <w:tc>
          <w:tcPr>
            <w:tcW w:w="419" w:type="pct"/>
            <w:vAlign w:val="center"/>
          </w:tcPr>
          <w:p w:rsidR="00D21D71" w:rsidRPr="00CC03CE" w:rsidRDefault="00D21D71" w:rsidP="005B3C12">
            <w:pPr>
              <w:pStyle w:val="TableParagraph"/>
              <w:spacing w:before="60" w:after="60"/>
              <w:ind w:left="14" w:right="2"/>
              <w:jc w:val="center"/>
              <w:rPr>
                <w:sz w:val="28"/>
                <w:szCs w:val="28"/>
              </w:rPr>
            </w:pPr>
          </w:p>
        </w:tc>
      </w:tr>
    </w:tbl>
    <w:p w:rsidR="00EE6D07" w:rsidRPr="00316B7B" w:rsidRDefault="00316B7B" w:rsidP="00316B7B">
      <w:pPr>
        <w:tabs>
          <w:tab w:val="left" w:pos="1221"/>
        </w:tabs>
        <w:spacing w:before="120" w:after="120"/>
        <w:ind w:left="788"/>
        <w:rPr>
          <w:b/>
          <w:i/>
          <w:sz w:val="28"/>
          <w:szCs w:val="28"/>
        </w:rPr>
      </w:pPr>
      <w:r w:rsidRPr="00316B7B">
        <w:rPr>
          <w:b/>
          <w:i/>
          <w:sz w:val="28"/>
          <w:szCs w:val="28"/>
        </w:rPr>
        <w:t>3</w:t>
      </w:r>
      <w:r w:rsidR="00EE6D07" w:rsidRPr="00316B7B">
        <w:rPr>
          <w:b/>
          <w:i/>
          <w:sz w:val="28"/>
          <w:szCs w:val="28"/>
        </w:rPr>
        <w:t>.</w:t>
      </w:r>
      <w:r w:rsidRPr="00316B7B">
        <w:rPr>
          <w:b/>
          <w:i/>
          <w:sz w:val="28"/>
          <w:szCs w:val="28"/>
        </w:rPr>
        <w:t>2.</w:t>
      </w:r>
      <w:r w:rsidR="00EE6D07" w:rsidRPr="00316B7B">
        <w:rPr>
          <w:b/>
          <w:i/>
          <w:sz w:val="28"/>
          <w:szCs w:val="28"/>
        </w:rPr>
        <w:t xml:space="preserve"> Số liệu về văn học nghệ thuật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4"/>
        <w:gridCol w:w="3251"/>
        <w:gridCol w:w="3257"/>
        <w:gridCol w:w="3829"/>
        <w:gridCol w:w="3377"/>
      </w:tblGrid>
      <w:tr w:rsidR="00316B7B" w:rsidRPr="00CC03CE" w:rsidTr="00316B7B">
        <w:tc>
          <w:tcPr>
            <w:tcW w:w="204" w:type="pct"/>
            <w:vAlign w:val="center"/>
          </w:tcPr>
          <w:p w:rsidR="00EE6D07" w:rsidRPr="00316B7B" w:rsidRDefault="00EE6D07" w:rsidP="00316B7B">
            <w:pPr>
              <w:pStyle w:val="TableParagraph"/>
              <w:spacing w:before="60" w:after="60"/>
              <w:ind w:left="42"/>
              <w:jc w:val="center"/>
              <w:rPr>
                <w:b/>
                <w:sz w:val="28"/>
                <w:szCs w:val="28"/>
              </w:rPr>
            </w:pPr>
            <w:r w:rsidRPr="00316B7B">
              <w:rPr>
                <w:b/>
                <w:sz w:val="28"/>
                <w:szCs w:val="28"/>
              </w:rPr>
              <w:t>STT</w:t>
            </w:r>
          </w:p>
        </w:tc>
        <w:tc>
          <w:tcPr>
            <w:tcW w:w="1137" w:type="pct"/>
          </w:tcPr>
          <w:p w:rsidR="00EE6D07" w:rsidRPr="00316B7B" w:rsidRDefault="00EE6D07" w:rsidP="00316B7B">
            <w:pPr>
              <w:pStyle w:val="TableParagraph"/>
              <w:spacing w:before="60" w:after="60"/>
              <w:ind w:left="42" w:right="34"/>
              <w:jc w:val="center"/>
              <w:rPr>
                <w:b/>
                <w:sz w:val="28"/>
                <w:szCs w:val="28"/>
              </w:rPr>
            </w:pPr>
            <w:r w:rsidRPr="00316B7B">
              <w:rPr>
                <w:b/>
                <w:sz w:val="28"/>
                <w:szCs w:val="28"/>
              </w:rPr>
              <w:t>Nội dung</w:t>
            </w:r>
          </w:p>
        </w:tc>
        <w:tc>
          <w:tcPr>
            <w:tcW w:w="1139" w:type="pct"/>
            <w:vAlign w:val="center"/>
          </w:tcPr>
          <w:p w:rsidR="00EE6D07" w:rsidRPr="00316B7B" w:rsidRDefault="00EE6D07" w:rsidP="00316B7B">
            <w:pPr>
              <w:pStyle w:val="TableParagraph"/>
              <w:spacing w:before="60" w:after="60"/>
              <w:ind w:left="64" w:right="39"/>
              <w:jc w:val="center"/>
              <w:rPr>
                <w:b/>
                <w:sz w:val="28"/>
                <w:szCs w:val="28"/>
              </w:rPr>
            </w:pPr>
            <w:r w:rsidRPr="00316B7B">
              <w:rPr>
                <w:b/>
                <w:sz w:val="28"/>
                <w:szCs w:val="28"/>
              </w:rPr>
              <w:t>Năm 2014</w:t>
            </w:r>
          </w:p>
        </w:tc>
        <w:tc>
          <w:tcPr>
            <w:tcW w:w="1339" w:type="pct"/>
            <w:vAlign w:val="center"/>
          </w:tcPr>
          <w:p w:rsidR="00EE6D07" w:rsidRPr="00316B7B" w:rsidRDefault="00EE6D07" w:rsidP="00316B7B">
            <w:pPr>
              <w:pStyle w:val="TableParagraph"/>
              <w:spacing w:before="60" w:after="60"/>
              <w:ind w:left="64" w:right="39"/>
              <w:jc w:val="center"/>
              <w:rPr>
                <w:b/>
                <w:sz w:val="28"/>
                <w:szCs w:val="28"/>
              </w:rPr>
            </w:pPr>
            <w:r w:rsidRPr="00316B7B">
              <w:rPr>
                <w:b/>
                <w:sz w:val="28"/>
                <w:szCs w:val="28"/>
              </w:rPr>
              <w:t>Năm 2019</w:t>
            </w:r>
          </w:p>
        </w:tc>
        <w:tc>
          <w:tcPr>
            <w:tcW w:w="1181" w:type="pct"/>
            <w:vAlign w:val="center"/>
          </w:tcPr>
          <w:p w:rsidR="00EE6D07" w:rsidRPr="00316B7B" w:rsidRDefault="00EE6D07" w:rsidP="00316B7B">
            <w:pPr>
              <w:pStyle w:val="TableParagraph"/>
              <w:spacing w:before="60" w:after="60"/>
              <w:ind w:left="64" w:right="39"/>
              <w:jc w:val="center"/>
              <w:rPr>
                <w:b/>
                <w:sz w:val="28"/>
                <w:szCs w:val="28"/>
              </w:rPr>
            </w:pPr>
            <w:r w:rsidRPr="00316B7B">
              <w:rPr>
                <w:b/>
                <w:sz w:val="28"/>
                <w:szCs w:val="28"/>
              </w:rPr>
              <w:t>Năm 2024</w:t>
            </w:r>
          </w:p>
        </w:tc>
      </w:tr>
      <w:tr w:rsidR="00316B7B" w:rsidRPr="00CC03CE" w:rsidTr="00316B7B">
        <w:tc>
          <w:tcPr>
            <w:tcW w:w="204" w:type="pct"/>
            <w:vAlign w:val="center"/>
          </w:tcPr>
          <w:p w:rsidR="00316B7B" w:rsidRPr="00316B7B" w:rsidRDefault="00316B7B" w:rsidP="00316B7B">
            <w:pPr>
              <w:pStyle w:val="TableParagraph"/>
              <w:spacing w:before="60" w:after="60"/>
              <w:ind w:left="42"/>
              <w:jc w:val="center"/>
              <w:rPr>
                <w:sz w:val="28"/>
                <w:szCs w:val="28"/>
              </w:rPr>
            </w:pPr>
            <w:r w:rsidRPr="00316B7B">
              <w:rPr>
                <w:sz w:val="28"/>
                <w:szCs w:val="28"/>
              </w:rPr>
              <w:t>1</w:t>
            </w:r>
          </w:p>
        </w:tc>
        <w:tc>
          <w:tcPr>
            <w:tcW w:w="1137" w:type="pct"/>
          </w:tcPr>
          <w:p w:rsidR="00316B7B" w:rsidRPr="00316B7B" w:rsidRDefault="00316B7B" w:rsidP="00316B7B">
            <w:pPr>
              <w:pStyle w:val="TableParagraph"/>
              <w:spacing w:before="60" w:after="60"/>
              <w:ind w:left="42" w:right="34"/>
              <w:rPr>
                <w:sz w:val="28"/>
                <w:szCs w:val="28"/>
              </w:rPr>
            </w:pPr>
            <w:r w:rsidRPr="00316B7B">
              <w:rPr>
                <w:sz w:val="28"/>
                <w:szCs w:val="28"/>
              </w:rPr>
              <w:t>Số lượng văn nghệ sĩ</w:t>
            </w:r>
          </w:p>
        </w:tc>
        <w:tc>
          <w:tcPr>
            <w:tcW w:w="1139" w:type="pct"/>
            <w:vAlign w:val="center"/>
          </w:tcPr>
          <w:p w:rsidR="00316B7B" w:rsidRPr="00316B7B" w:rsidRDefault="00316B7B" w:rsidP="00316B7B">
            <w:pPr>
              <w:spacing w:before="60" w:after="60"/>
              <w:ind w:left="64" w:right="39"/>
              <w:jc w:val="center"/>
              <w:rPr>
                <w:sz w:val="28"/>
                <w:szCs w:val="28"/>
              </w:rPr>
            </w:pPr>
            <w:r w:rsidRPr="00316B7B">
              <w:rPr>
                <w:sz w:val="28"/>
                <w:szCs w:val="28"/>
              </w:rPr>
              <w:t>121</w:t>
            </w:r>
          </w:p>
        </w:tc>
        <w:tc>
          <w:tcPr>
            <w:tcW w:w="1339" w:type="pct"/>
            <w:vAlign w:val="center"/>
          </w:tcPr>
          <w:p w:rsidR="00316B7B" w:rsidRPr="00316B7B" w:rsidRDefault="00316B7B" w:rsidP="00316B7B">
            <w:pPr>
              <w:spacing w:before="60" w:after="60"/>
              <w:ind w:left="64" w:right="39"/>
              <w:jc w:val="center"/>
              <w:rPr>
                <w:sz w:val="28"/>
                <w:szCs w:val="28"/>
              </w:rPr>
            </w:pPr>
            <w:r w:rsidRPr="00316B7B">
              <w:rPr>
                <w:sz w:val="28"/>
                <w:szCs w:val="28"/>
              </w:rPr>
              <w:t>143</w:t>
            </w:r>
          </w:p>
        </w:tc>
        <w:tc>
          <w:tcPr>
            <w:tcW w:w="1181" w:type="pct"/>
            <w:vAlign w:val="center"/>
          </w:tcPr>
          <w:p w:rsidR="00316B7B" w:rsidRPr="00316B7B" w:rsidRDefault="00316B7B" w:rsidP="00316B7B">
            <w:pPr>
              <w:spacing w:before="60" w:after="60"/>
              <w:ind w:left="64" w:right="39"/>
              <w:jc w:val="center"/>
              <w:rPr>
                <w:sz w:val="28"/>
                <w:szCs w:val="28"/>
              </w:rPr>
            </w:pPr>
            <w:r w:rsidRPr="00316B7B">
              <w:rPr>
                <w:sz w:val="28"/>
                <w:szCs w:val="28"/>
              </w:rPr>
              <w:t>174</w:t>
            </w:r>
          </w:p>
        </w:tc>
      </w:tr>
      <w:tr w:rsidR="00316B7B" w:rsidRPr="00CC03CE" w:rsidTr="00316B7B">
        <w:tc>
          <w:tcPr>
            <w:tcW w:w="204" w:type="pct"/>
            <w:vAlign w:val="center"/>
          </w:tcPr>
          <w:p w:rsidR="00316B7B" w:rsidRPr="00316B7B" w:rsidRDefault="00316B7B" w:rsidP="00316B7B">
            <w:pPr>
              <w:pStyle w:val="TableParagraph"/>
              <w:spacing w:before="60" w:after="60"/>
              <w:ind w:left="42"/>
              <w:jc w:val="center"/>
              <w:rPr>
                <w:sz w:val="28"/>
                <w:szCs w:val="28"/>
              </w:rPr>
            </w:pPr>
            <w:r w:rsidRPr="00316B7B">
              <w:rPr>
                <w:sz w:val="28"/>
                <w:szCs w:val="28"/>
              </w:rPr>
              <w:t>2</w:t>
            </w:r>
          </w:p>
        </w:tc>
        <w:tc>
          <w:tcPr>
            <w:tcW w:w="1137" w:type="pct"/>
          </w:tcPr>
          <w:p w:rsidR="00316B7B" w:rsidRPr="00316B7B" w:rsidRDefault="00316B7B" w:rsidP="00316B7B">
            <w:pPr>
              <w:pStyle w:val="TableParagraph"/>
              <w:spacing w:before="60" w:after="60"/>
              <w:ind w:left="42" w:right="34"/>
              <w:rPr>
                <w:sz w:val="28"/>
                <w:szCs w:val="28"/>
              </w:rPr>
            </w:pPr>
            <w:r w:rsidRPr="00316B7B">
              <w:rPr>
                <w:sz w:val="28"/>
                <w:szCs w:val="28"/>
              </w:rPr>
              <w:t>Số văn nghệ sĩ trẻ (Dưới 40 tuổi)</w:t>
            </w:r>
          </w:p>
        </w:tc>
        <w:tc>
          <w:tcPr>
            <w:tcW w:w="1139" w:type="pct"/>
            <w:vAlign w:val="center"/>
          </w:tcPr>
          <w:p w:rsidR="00316B7B" w:rsidRPr="00316B7B" w:rsidRDefault="00316B7B" w:rsidP="00316B7B">
            <w:pPr>
              <w:spacing w:before="60" w:after="60"/>
              <w:ind w:left="64" w:right="39"/>
              <w:jc w:val="center"/>
              <w:rPr>
                <w:sz w:val="28"/>
                <w:szCs w:val="28"/>
              </w:rPr>
            </w:pPr>
            <w:r w:rsidRPr="00316B7B">
              <w:rPr>
                <w:sz w:val="28"/>
                <w:szCs w:val="28"/>
              </w:rPr>
              <w:t>30</w:t>
            </w:r>
          </w:p>
        </w:tc>
        <w:tc>
          <w:tcPr>
            <w:tcW w:w="1339" w:type="pct"/>
            <w:vAlign w:val="center"/>
          </w:tcPr>
          <w:p w:rsidR="00316B7B" w:rsidRPr="00316B7B" w:rsidRDefault="00316B7B" w:rsidP="00316B7B">
            <w:pPr>
              <w:spacing w:before="60" w:after="60"/>
              <w:ind w:left="64" w:right="39"/>
              <w:jc w:val="center"/>
              <w:rPr>
                <w:sz w:val="28"/>
                <w:szCs w:val="28"/>
              </w:rPr>
            </w:pPr>
            <w:r w:rsidRPr="00316B7B">
              <w:rPr>
                <w:sz w:val="28"/>
                <w:szCs w:val="28"/>
              </w:rPr>
              <w:t>53</w:t>
            </w:r>
          </w:p>
        </w:tc>
        <w:tc>
          <w:tcPr>
            <w:tcW w:w="1181" w:type="pct"/>
            <w:vAlign w:val="center"/>
          </w:tcPr>
          <w:p w:rsidR="00316B7B" w:rsidRPr="00316B7B" w:rsidRDefault="00316B7B" w:rsidP="00316B7B">
            <w:pPr>
              <w:spacing w:before="60" w:after="60"/>
              <w:ind w:left="64" w:right="39"/>
              <w:jc w:val="center"/>
              <w:rPr>
                <w:sz w:val="28"/>
                <w:szCs w:val="28"/>
              </w:rPr>
            </w:pPr>
            <w:r w:rsidRPr="00316B7B">
              <w:rPr>
                <w:sz w:val="28"/>
                <w:szCs w:val="28"/>
              </w:rPr>
              <w:t>61</w:t>
            </w:r>
          </w:p>
        </w:tc>
      </w:tr>
      <w:tr w:rsidR="00316B7B" w:rsidRPr="00CC03CE" w:rsidTr="00316B7B">
        <w:tc>
          <w:tcPr>
            <w:tcW w:w="204" w:type="pct"/>
            <w:vAlign w:val="center"/>
          </w:tcPr>
          <w:p w:rsidR="00316B7B" w:rsidRPr="00316B7B" w:rsidRDefault="00316B7B" w:rsidP="00316B7B">
            <w:pPr>
              <w:pStyle w:val="TableParagraph"/>
              <w:spacing w:before="60" w:after="60"/>
              <w:ind w:left="42"/>
              <w:jc w:val="center"/>
              <w:rPr>
                <w:sz w:val="28"/>
                <w:szCs w:val="28"/>
              </w:rPr>
            </w:pPr>
            <w:r w:rsidRPr="00316B7B">
              <w:rPr>
                <w:sz w:val="28"/>
                <w:szCs w:val="28"/>
              </w:rPr>
              <w:t>3</w:t>
            </w:r>
          </w:p>
        </w:tc>
        <w:tc>
          <w:tcPr>
            <w:tcW w:w="1137" w:type="pct"/>
          </w:tcPr>
          <w:p w:rsidR="00316B7B" w:rsidRPr="00316B7B" w:rsidRDefault="00316B7B" w:rsidP="00316B7B">
            <w:pPr>
              <w:pStyle w:val="TableParagraph"/>
              <w:spacing w:before="60" w:after="60"/>
              <w:ind w:left="42" w:right="34"/>
              <w:rPr>
                <w:sz w:val="28"/>
                <w:szCs w:val="28"/>
              </w:rPr>
            </w:pPr>
            <w:r w:rsidRPr="00316B7B">
              <w:rPr>
                <w:sz w:val="28"/>
                <w:szCs w:val="28"/>
              </w:rPr>
              <w:t>Số lượng tác phẩm văn học, nghệ thuật</w:t>
            </w:r>
          </w:p>
        </w:tc>
        <w:tc>
          <w:tcPr>
            <w:tcW w:w="1139" w:type="pct"/>
            <w:vAlign w:val="center"/>
          </w:tcPr>
          <w:p w:rsidR="00316B7B" w:rsidRPr="00316B7B" w:rsidRDefault="00316B7B" w:rsidP="00316B7B">
            <w:pPr>
              <w:spacing w:before="60" w:after="60"/>
              <w:ind w:left="64" w:right="39"/>
              <w:jc w:val="center"/>
              <w:rPr>
                <w:sz w:val="28"/>
                <w:szCs w:val="28"/>
              </w:rPr>
            </w:pPr>
            <w:r w:rsidRPr="00316B7B">
              <w:rPr>
                <w:sz w:val="28"/>
                <w:szCs w:val="28"/>
              </w:rPr>
              <w:t>436</w:t>
            </w:r>
          </w:p>
        </w:tc>
        <w:tc>
          <w:tcPr>
            <w:tcW w:w="1339" w:type="pct"/>
            <w:vAlign w:val="center"/>
          </w:tcPr>
          <w:p w:rsidR="00316B7B" w:rsidRPr="00316B7B" w:rsidRDefault="00316B7B" w:rsidP="00316B7B">
            <w:pPr>
              <w:spacing w:before="60" w:after="60"/>
              <w:ind w:left="64" w:right="39"/>
              <w:jc w:val="center"/>
              <w:rPr>
                <w:sz w:val="28"/>
                <w:szCs w:val="28"/>
              </w:rPr>
            </w:pPr>
            <w:r w:rsidRPr="00316B7B">
              <w:rPr>
                <w:sz w:val="28"/>
                <w:szCs w:val="28"/>
              </w:rPr>
              <w:t>539</w:t>
            </w:r>
          </w:p>
        </w:tc>
        <w:tc>
          <w:tcPr>
            <w:tcW w:w="1181" w:type="pct"/>
          </w:tcPr>
          <w:p w:rsidR="00316B7B" w:rsidRPr="00316B7B" w:rsidRDefault="00316B7B" w:rsidP="00316B7B">
            <w:pPr>
              <w:spacing w:before="60" w:after="60"/>
              <w:ind w:left="64" w:right="39"/>
              <w:jc w:val="center"/>
              <w:rPr>
                <w:sz w:val="28"/>
                <w:szCs w:val="28"/>
              </w:rPr>
            </w:pPr>
            <w:r w:rsidRPr="00316B7B">
              <w:rPr>
                <w:sz w:val="28"/>
                <w:szCs w:val="28"/>
              </w:rPr>
              <w:t>935</w:t>
            </w:r>
          </w:p>
        </w:tc>
      </w:tr>
      <w:tr w:rsidR="00316B7B" w:rsidRPr="00CC03CE" w:rsidTr="00316B7B">
        <w:tc>
          <w:tcPr>
            <w:tcW w:w="204" w:type="pct"/>
            <w:vAlign w:val="center"/>
          </w:tcPr>
          <w:p w:rsidR="00316B7B" w:rsidRPr="00316B7B" w:rsidRDefault="00316B7B" w:rsidP="00316B7B">
            <w:pPr>
              <w:pStyle w:val="TableParagraph"/>
              <w:spacing w:before="60" w:after="60"/>
              <w:ind w:left="42"/>
              <w:jc w:val="center"/>
              <w:rPr>
                <w:sz w:val="28"/>
                <w:szCs w:val="28"/>
              </w:rPr>
            </w:pPr>
            <w:r w:rsidRPr="00316B7B">
              <w:rPr>
                <w:sz w:val="28"/>
                <w:szCs w:val="28"/>
              </w:rPr>
              <w:t>4</w:t>
            </w:r>
          </w:p>
        </w:tc>
        <w:tc>
          <w:tcPr>
            <w:tcW w:w="1137" w:type="pct"/>
          </w:tcPr>
          <w:p w:rsidR="00316B7B" w:rsidRPr="00316B7B" w:rsidRDefault="00316B7B" w:rsidP="00316B7B">
            <w:pPr>
              <w:pStyle w:val="TableParagraph"/>
              <w:spacing w:before="60" w:after="60"/>
              <w:ind w:left="42" w:right="34"/>
              <w:jc w:val="both"/>
              <w:rPr>
                <w:sz w:val="28"/>
                <w:szCs w:val="28"/>
              </w:rPr>
            </w:pPr>
            <w:r w:rsidRPr="00316B7B">
              <w:rPr>
                <w:sz w:val="28"/>
                <w:szCs w:val="28"/>
              </w:rPr>
              <w:t>Số lượng tác phẩm đoạt giải (Thống kê các tác phẩm đoạt giải thưởng Hồ Chí Minh/giải thưởng Nhà nước/giải thưởng của các Hội VHNT chuyên ngành/giải thưởng các cuộc thi…)</w:t>
            </w:r>
          </w:p>
        </w:tc>
        <w:tc>
          <w:tcPr>
            <w:tcW w:w="1139" w:type="pct"/>
          </w:tcPr>
          <w:p w:rsidR="00316B7B" w:rsidRPr="00316B7B" w:rsidRDefault="00316B7B" w:rsidP="00316B7B">
            <w:pPr>
              <w:spacing w:before="60" w:after="60"/>
              <w:ind w:left="64" w:right="39"/>
              <w:jc w:val="both"/>
              <w:rPr>
                <w:sz w:val="28"/>
                <w:szCs w:val="28"/>
                <w:lang w:val="nl-NL"/>
              </w:rPr>
            </w:pPr>
            <w:r w:rsidRPr="00316B7B">
              <w:rPr>
                <w:b/>
                <w:sz w:val="28"/>
                <w:szCs w:val="28"/>
                <w:lang w:val="nl-NL"/>
              </w:rPr>
              <w:t>- Toàn quốc</w:t>
            </w:r>
            <w:r w:rsidRPr="00316B7B">
              <w:rPr>
                <w:sz w:val="28"/>
                <w:szCs w:val="28"/>
                <w:lang w:val="nl-NL"/>
              </w:rPr>
              <w:t xml:space="preserve"> (04 giải), gồm:</w:t>
            </w:r>
          </w:p>
          <w:p w:rsidR="00316B7B" w:rsidRPr="00316B7B" w:rsidRDefault="00316B7B" w:rsidP="00316B7B">
            <w:pPr>
              <w:spacing w:before="60" w:after="60"/>
              <w:ind w:left="64" w:right="39"/>
              <w:jc w:val="both"/>
              <w:rPr>
                <w:sz w:val="28"/>
                <w:szCs w:val="28"/>
                <w:lang w:val="nl-NL"/>
              </w:rPr>
            </w:pPr>
            <w:r w:rsidRPr="00316B7B">
              <w:rPr>
                <w:b/>
                <w:i/>
                <w:sz w:val="28"/>
                <w:szCs w:val="28"/>
                <w:lang w:val="nl-NL"/>
              </w:rPr>
              <w:t>Âm nhạc</w:t>
            </w:r>
            <w:r w:rsidRPr="00316B7B">
              <w:rPr>
                <w:sz w:val="28"/>
                <w:szCs w:val="28"/>
                <w:lang w:val="nl-NL"/>
              </w:rPr>
              <w:t xml:space="preserve"> 01 giải Nhất, 01 giải Nhì, 01 giải B, 01 giải khuyến khích.</w:t>
            </w:r>
          </w:p>
          <w:p w:rsidR="00316B7B" w:rsidRPr="00316B7B" w:rsidRDefault="00316B7B" w:rsidP="00316B7B">
            <w:pPr>
              <w:spacing w:before="60" w:after="60"/>
              <w:ind w:left="64" w:right="39"/>
              <w:jc w:val="both"/>
              <w:rPr>
                <w:sz w:val="28"/>
                <w:szCs w:val="28"/>
                <w:lang w:val="nl-NL"/>
              </w:rPr>
            </w:pPr>
            <w:r w:rsidRPr="00316B7B">
              <w:rPr>
                <w:b/>
                <w:sz w:val="28"/>
                <w:szCs w:val="28"/>
                <w:lang w:val="nl-NL"/>
              </w:rPr>
              <w:t xml:space="preserve">- Trong tỉnh </w:t>
            </w:r>
            <w:r w:rsidRPr="00316B7B">
              <w:rPr>
                <w:sz w:val="28"/>
                <w:szCs w:val="28"/>
                <w:lang w:val="nl-NL"/>
              </w:rPr>
              <w:t>(27 giải), gồm:</w:t>
            </w:r>
          </w:p>
          <w:p w:rsidR="00316B7B" w:rsidRPr="00316B7B" w:rsidRDefault="00316B7B" w:rsidP="00316B7B">
            <w:pPr>
              <w:spacing w:before="60" w:after="60"/>
              <w:ind w:left="64" w:right="39"/>
              <w:jc w:val="both"/>
              <w:rPr>
                <w:sz w:val="28"/>
                <w:szCs w:val="28"/>
                <w:lang w:val="nl-NL"/>
              </w:rPr>
            </w:pPr>
            <w:r w:rsidRPr="00316B7B">
              <w:rPr>
                <w:sz w:val="28"/>
                <w:szCs w:val="28"/>
                <w:lang w:val="nl-NL"/>
              </w:rPr>
              <w:t xml:space="preserve">+ Ca khúc (01 Nhất, 01 Nhì, 03 Ba và 03 Khuyến khích); </w:t>
            </w:r>
          </w:p>
          <w:p w:rsidR="00316B7B" w:rsidRPr="00316B7B" w:rsidRDefault="00316B7B" w:rsidP="00316B7B">
            <w:pPr>
              <w:spacing w:before="60" w:after="60"/>
              <w:ind w:left="64" w:right="39"/>
              <w:jc w:val="both"/>
              <w:rPr>
                <w:sz w:val="28"/>
                <w:szCs w:val="28"/>
                <w:lang w:val="nl-NL"/>
              </w:rPr>
            </w:pPr>
            <w:r w:rsidRPr="00316B7B">
              <w:rPr>
                <w:sz w:val="28"/>
                <w:szCs w:val="28"/>
                <w:lang w:val="nl-NL"/>
              </w:rPr>
              <w:t xml:space="preserve">+ Bài ca Vọng cổ (01 Nhất, 02 Nhì, 04 Ba và 04 khuyến khích); </w:t>
            </w:r>
          </w:p>
          <w:p w:rsidR="00316B7B" w:rsidRPr="00316B7B" w:rsidRDefault="00316B7B" w:rsidP="00316B7B">
            <w:pPr>
              <w:spacing w:before="60" w:after="60"/>
              <w:ind w:left="64" w:right="39"/>
              <w:jc w:val="both"/>
              <w:rPr>
                <w:b/>
                <w:color w:val="FF0000"/>
                <w:sz w:val="28"/>
                <w:szCs w:val="28"/>
                <w:lang w:val="nl-NL"/>
              </w:rPr>
            </w:pPr>
            <w:r w:rsidRPr="00316B7B">
              <w:rPr>
                <w:sz w:val="28"/>
                <w:szCs w:val="28"/>
                <w:lang w:val="nl-NL"/>
              </w:rPr>
              <w:t xml:space="preserve">+ Thơ (01 Nhất, 01 Nhì, 02 Ba và 03 khuyến khích) </w:t>
            </w:r>
          </w:p>
          <w:p w:rsidR="00316B7B" w:rsidRPr="00316B7B" w:rsidRDefault="00316B7B" w:rsidP="00316B7B">
            <w:pPr>
              <w:spacing w:before="60" w:after="60"/>
              <w:ind w:left="64" w:right="39"/>
              <w:jc w:val="both"/>
              <w:rPr>
                <w:sz w:val="28"/>
                <w:szCs w:val="28"/>
              </w:rPr>
            </w:pPr>
            <w:r w:rsidRPr="00316B7B">
              <w:rPr>
                <w:sz w:val="28"/>
                <w:szCs w:val="28"/>
              </w:rPr>
              <w:t>+ Nhiếp ảnh (01 giải Ba).</w:t>
            </w:r>
          </w:p>
          <w:p w:rsidR="00316B7B" w:rsidRPr="00316B7B" w:rsidRDefault="00316B7B" w:rsidP="00316B7B">
            <w:pPr>
              <w:spacing w:before="60" w:after="60"/>
              <w:ind w:left="64" w:right="39"/>
              <w:jc w:val="both"/>
              <w:rPr>
                <w:sz w:val="28"/>
                <w:szCs w:val="28"/>
              </w:rPr>
            </w:pPr>
          </w:p>
          <w:p w:rsidR="00316B7B" w:rsidRPr="00316B7B" w:rsidRDefault="00316B7B" w:rsidP="00316B7B">
            <w:pPr>
              <w:spacing w:before="60" w:after="60"/>
              <w:ind w:left="64" w:right="39"/>
              <w:rPr>
                <w:sz w:val="28"/>
                <w:szCs w:val="28"/>
              </w:rPr>
            </w:pPr>
          </w:p>
        </w:tc>
        <w:tc>
          <w:tcPr>
            <w:tcW w:w="1339" w:type="pct"/>
          </w:tcPr>
          <w:p w:rsidR="00316B7B" w:rsidRPr="00316B7B" w:rsidRDefault="00316B7B" w:rsidP="00316B7B">
            <w:pPr>
              <w:spacing w:before="60" w:after="60"/>
              <w:ind w:left="64" w:right="39"/>
              <w:jc w:val="both"/>
              <w:rPr>
                <w:sz w:val="28"/>
                <w:szCs w:val="28"/>
              </w:rPr>
            </w:pPr>
            <w:r w:rsidRPr="00316B7B">
              <w:rPr>
                <w:b/>
                <w:sz w:val="28"/>
                <w:szCs w:val="28"/>
              </w:rPr>
              <w:t xml:space="preserve">- Quốc tế </w:t>
            </w:r>
            <w:r w:rsidRPr="00316B7B">
              <w:rPr>
                <w:sz w:val="28"/>
                <w:szCs w:val="28"/>
              </w:rPr>
              <w:t>(04 giải), gồm:</w:t>
            </w:r>
          </w:p>
          <w:p w:rsidR="00316B7B" w:rsidRPr="00316B7B" w:rsidRDefault="00316B7B" w:rsidP="00316B7B">
            <w:pPr>
              <w:spacing w:before="60" w:after="60"/>
              <w:ind w:left="64" w:right="39"/>
              <w:jc w:val="both"/>
              <w:rPr>
                <w:b/>
                <w:i/>
                <w:sz w:val="28"/>
                <w:szCs w:val="28"/>
              </w:rPr>
            </w:pPr>
            <w:r w:rsidRPr="00316B7B">
              <w:rPr>
                <w:b/>
                <w:i/>
                <w:sz w:val="28"/>
                <w:szCs w:val="28"/>
              </w:rPr>
              <w:t>Nhiếp ảnh</w:t>
            </w:r>
          </w:p>
          <w:p w:rsidR="00316B7B" w:rsidRPr="00316B7B" w:rsidRDefault="00316B7B" w:rsidP="00316B7B">
            <w:pPr>
              <w:spacing w:before="60" w:after="60"/>
              <w:ind w:left="64" w:right="39"/>
              <w:jc w:val="both"/>
              <w:rPr>
                <w:sz w:val="28"/>
                <w:szCs w:val="28"/>
              </w:rPr>
            </w:pPr>
            <w:r w:rsidRPr="00316B7B">
              <w:rPr>
                <w:sz w:val="28"/>
                <w:szCs w:val="28"/>
              </w:rPr>
              <w:t>+ 01 Huy chương Vàng cuộc thi “VISION ZERO” ảnh quốc tế tại Ấn Độ.</w:t>
            </w:r>
          </w:p>
          <w:p w:rsidR="00316B7B" w:rsidRPr="00316B7B" w:rsidRDefault="00316B7B" w:rsidP="00316B7B">
            <w:pPr>
              <w:spacing w:before="60" w:after="60"/>
              <w:ind w:left="64" w:right="39"/>
              <w:jc w:val="both"/>
              <w:rPr>
                <w:sz w:val="28"/>
                <w:szCs w:val="28"/>
              </w:rPr>
            </w:pPr>
            <w:r w:rsidRPr="00316B7B">
              <w:rPr>
                <w:sz w:val="28"/>
                <w:szCs w:val="28"/>
              </w:rPr>
              <w:t>+ 01 Huy chương Bạc ISF, cuộc thi ảnh quốc tế tại Pháp.</w:t>
            </w:r>
          </w:p>
          <w:p w:rsidR="00316B7B" w:rsidRPr="00316B7B" w:rsidRDefault="00316B7B" w:rsidP="00316B7B">
            <w:pPr>
              <w:spacing w:before="60" w:after="60"/>
              <w:ind w:left="64" w:right="39"/>
              <w:jc w:val="both"/>
              <w:rPr>
                <w:sz w:val="28"/>
                <w:szCs w:val="28"/>
              </w:rPr>
            </w:pPr>
            <w:r w:rsidRPr="00316B7B">
              <w:rPr>
                <w:sz w:val="28"/>
                <w:szCs w:val="28"/>
              </w:rPr>
              <w:t>+ 01 Huy chương Bạc cuộc thi ảnh quốc tế NEPAL 2019.</w:t>
            </w:r>
          </w:p>
          <w:p w:rsidR="00316B7B" w:rsidRPr="00316B7B" w:rsidRDefault="00316B7B" w:rsidP="00316B7B">
            <w:pPr>
              <w:spacing w:before="60" w:after="60"/>
              <w:ind w:left="64" w:right="39"/>
              <w:jc w:val="both"/>
              <w:rPr>
                <w:sz w:val="28"/>
                <w:szCs w:val="28"/>
              </w:rPr>
            </w:pPr>
            <w:r w:rsidRPr="00316B7B">
              <w:rPr>
                <w:sz w:val="28"/>
                <w:szCs w:val="28"/>
              </w:rPr>
              <w:t>+ 01 Huy chương Đồng cuộc thi ảnh quốc tếtại Malaysia 2019</w:t>
            </w:r>
          </w:p>
          <w:p w:rsidR="00316B7B" w:rsidRPr="00316B7B" w:rsidRDefault="00316B7B" w:rsidP="00316B7B">
            <w:pPr>
              <w:spacing w:before="60" w:after="60"/>
              <w:ind w:left="64" w:right="39"/>
              <w:contextualSpacing/>
              <w:jc w:val="both"/>
              <w:rPr>
                <w:sz w:val="28"/>
                <w:szCs w:val="28"/>
              </w:rPr>
            </w:pPr>
            <w:r w:rsidRPr="00316B7B">
              <w:rPr>
                <w:b/>
                <w:sz w:val="28"/>
                <w:szCs w:val="28"/>
              </w:rPr>
              <w:t xml:space="preserve">- Toàn quốc </w:t>
            </w:r>
            <w:r w:rsidRPr="00316B7B">
              <w:rPr>
                <w:sz w:val="28"/>
                <w:szCs w:val="28"/>
              </w:rPr>
              <w:t>(10 giải), gồm:</w:t>
            </w:r>
          </w:p>
          <w:p w:rsidR="00316B7B" w:rsidRPr="00316B7B" w:rsidRDefault="00316B7B" w:rsidP="00316B7B">
            <w:pPr>
              <w:spacing w:before="60" w:after="60"/>
              <w:ind w:left="64" w:right="39"/>
              <w:contextualSpacing/>
              <w:jc w:val="both"/>
              <w:rPr>
                <w:b/>
                <w:i/>
                <w:sz w:val="28"/>
                <w:szCs w:val="28"/>
              </w:rPr>
            </w:pPr>
            <w:r w:rsidRPr="00316B7B">
              <w:rPr>
                <w:b/>
                <w:i/>
                <w:sz w:val="28"/>
                <w:szCs w:val="28"/>
              </w:rPr>
              <w:t xml:space="preserve">+ Sân khấu </w:t>
            </w:r>
            <w:r w:rsidRPr="00316B7B">
              <w:rPr>
                <w:sz w:val="28"/>
                <w:szCs w:val="28"/>
              </w:rPr>
              <w:t xml:space="preserve">02 giải A, 05 giải B </w:t>
            </w:r>
          </w:p>
          <w:p w:rsidR="00316B7B" w:rsidRPr="00316B7B" w:rsidRDefault="00316B7B" w:rsidP="00316B7B">
            <w:pPr>
              <w:spacing w:before="60" w:after="60"/>
              <w:ind w:left="64" w:right="39"/>
              <w:jc w:val="both"/>
              <w:rPr>
                <w:b/>
                <w:i/>
                <w:sz w:val="28"/>
                <w:szCs w:val="28"/>
              </w:rPr>
            </w:pPr>
            <w:r w:rsidRPr="00316B7B">
              <w:rPr>
                <w:b/>
                <w:i/>
                <w:sz w:val="28"/>
                <w:szCs w:val="28"/>
              </w:rPr>
              <w:t xml:space="preserve">+ Nhiếp ảnh </w:t>
            </w:r>
            <w:r w:rsidRPr="00316B7B">
              <w:rPr>
                <w:sz w:val="28"/>
                <w:szCs w:val="28"/>
              </w:rPr>
              <w:t xml:space="preserve">02 giải Khuyến khích </w:t>
            </w:r>
          </w:p>
          <w:p w:rsidR="00316B7B" w:rsidRPr="00316B7B" w:rsidRDefault="00316B7B" w:rsidP="00316B7B">
            <w:pPr>
              <w:spacing w:before="60" w:after="60"/>
              <w:ind w:left="64" w:right="39"/>
              <w:jc w:val="both"/>
              <w:rPr>
                <w:b/>
                <w:i/>
                <w:sz w:val="28"/>
                <w:szCs w:val="28"/>
              </w:rPr>
            </w:pPr>
            <w:r w:rsidRPr="00316B7B">
              <w:rPr>
                <w:b/>
                <w:i/>
                <w:sz w:val="28"/>
                <w:szCs w:val="28"/>
              </w:rPr>
              <w:t xml:space="preserve">+ Âm nhạc </w:t>
            </w:r>
            <w:r w:rsidRPr="00316B7B">
              <w:rPr>
                <w:sz w:val="28"/>
                <w:szCs w:val="28"/>
              </w:rPr>
              <w:t xml:space="preserve">01 giải B </w:t>
            </w:r>
          </w:p>
          <w:p w:rsidR="00316B7B" w:rsidRPr="00316B7B" w:rsidRDefault="00316B7B" w:rsidP="00316B7B">
            <w:pPr>
              <w:spacing w:before="60" w:after="60"/>
              <w:ind w:left="64" w:right="39"/>
              <w:contextualSpacing/>
              <w:jc w:val="both"/>
              <w:rPr>
                <w:color w:val="FF0000"/>
                <w:sz w:val="28"/>
                <w:szCs w:val="28"/>
              </w:rPr>
            </w:pPr>
            <w:r w:rsidRPr="00316B7B">
              <w:rPr>
                <w:b/>
                <w:sz w:val="28"/>
                <w:szCs w:val="28"/>
              </w:rPr>
              <w:t xml:space="preserve">- Khu vực ĐBSCL </w:t>
            </w:r>
            <w:r w:rsidRPr="00316B7B">
              <w:rPr>
                <w:sz w:val="28"/>
                <w:szCs w:val="28"/>
              </w:rPr>
              <w:t>(04 Huy chương, 01 giải Nhất, 01 giải B, 02 giải Ba, 03 giải Khuyến khích), gồm:</w:t>
            </w:r>
          </w:p>
          <w:p w:rsidR="00316B7B" w:rsidRPr="00316B7B" w:rsidRDefault="00316B7B" w:rsidP="00316B7B">
            <w:pPr>
              <w:spacing w:before="60" w:after="60"/>
              <w:ind w:left="64" w:right="39"/>
              <w:contextualSpacing/>
              <w:jc w:val="both"/>
              <w:rPr>
                <w:sz w:val="28"/>
                <w:szCs w:val="28"/>
              </w:rPr>
            </w:pPr>
            <w:r w:rsidRPr="00316B7B">
              <w:rPr>
                <w:b/>
                <w:i/>
                <w:sz w:val="28"/>
                <w:szCs w:val="28"/>
              </w:rPr>
              <w:t xml:space="preserve">+ Sân khấu </w:t>
            </w:r>
            <w:r w:rsidRPr="00316B7B">
              <w:rPr>
                <w:sz w:val="28"/>
                <w:szCs w:val="28"/>
              </w:rPr>
              <w:t>01 Huy chương Vàng, 01 giải Khuyến khích</w:t>
            </w:r>
          </w:p>
          <w:p w:rsidR="00316B7B" w:rsidRPr="00316B7B" w:rsidRDefault="00316B7B" w:rsidP="00316B7B">
            <w:pPr>
              <w:spacing w:before="60" w:after="60"/>
              <w:ind w:left="64" w:right="39"/>
              <w:jc w:val="both"/>
              <w:rPr>
                <w:b/>
                <w:i/>
                <w:sz w:val="28"/>
                <w:szCs w:val="28"/>
              </w:rPr>
            </w:pPr>
            <w:r w:rsidRPr="00316B7B">
              <w:rPr>
                <w:b/>
                <w:i/>
                <w:sz w:val="28"/>
                <w:szCs w:val="28"/>
              </w:rPr>
              <w:t xml:space="preserve">+ Nhiếp ảnh </w:t>
            </w:r>
            <w:r w:rsidRPr="00316B7B">
              <w:rPr>
                <w:sz w:val="28"/>
                <w:szCs w:val="28"/>
              </w:rPr>
              <w:t>01 Huy chương Vàng, 02 Huy chương Đồng, 01 Khuyến khích; 01 giải Nhất, 02 giải Ba, 01 giải Khuyến khích.</w:t>
            </w:r>
          </w:p>
          <w:p w:rsidR="00316B7B" w:rsidRPr="00316B7B" w:rsidRDefault="00316B7B" w:rsidP="00316B7B">
            <w:pPr>
              <w:spacing w:before="60" w:after="60"/>
              <w:ind w:left="64" w:right="39"/>
              <w:jc w:val="both"/>
              <w:rPr>
                <w:sz w:val="28"/>
                <w:szCs w:val="28"/>
              </w:rPr>
            </w:pPr>
            <w:r w:rsidRPr="00316B7B">
              <w:rPr>
                <w:b/>
                <w:i/>
                <w:sz w:val="28"/>
                <w:szCs w:val="28"/>
              </w:rPr>
              <w:t xml:space="preserve">+ Âm nhạc </w:t>
            </w:r>
            <w:r w:rsidRPr="00316B7B">
              <w:rPr>
                <w:sz w:val="28"/>
                <w:szCs w:val="28"/>
              </w:rPr>
              <w:t>01 giải B sáng tác ca khúc</w:t>
            </w:r>
          </w:p>
          <w:p w:rsidR="00316B7B" w:rsidRPr="00316B7B" w:rsidRDefault="00316B7B" w:rsidP="00316B7B">
            <w:pPr>
              <w:spacing w:before="60" w:after="60"/>
              <w:ind w:left="64" w:right="39"/>
              <w:contextualSpacing/>
              <w:jc w:val="both"/>
              <w:rPr>
                <w:b/>
                <w:color w:val="FF0000"/>
                <w:sz w:val="28"/>
                <w:szCs w:val="28"/>
              </w:rPr>
            </w:pPr>
            <w:r w:rsidRPr="00316B7B">
              <w:rPr>
                <w:b/>
                <w:sz w:val="28"/>
                <w:szCs w:val="28"/>
              </w:rPr>
              <w:t xml:space="preserve">- Trong tỉnh </w:t>
            </w:r>
            <w:r w:rsidRPr="00316B7B">
              <w:rPr>
                <w:sz w:val="28"/>
                <w:szCs w:val="28"/>
              </w:rPr>
              <w:t>(28 giải), gồm:</w:t>
            </w:r>
          </w:p>
          <w:p w:rsidR="00316B7B" w:rsidRPr="00316B7B" w:rsidRDefault="00316B7B" w:rsidP="00316B7B">
            <w:pPr>
              <w:spacing w:before="60" w:after="60"/>
              <w:ind w:left="64" w:right="39"/>
              <w:contextualSpacing/>
              <w:jc w:val="both"/>
              <w:rPr>
                <w:sz w:val="28"/>
                <w:szCs w:val="28"/>
              </w:rPr>
            </w:pPr>
            <w:r w:rsidRPr="00316B7B">
              <w:rPr>
                <w:b/>
                <w:i/>
                <w:sz w:val="28"/>
                <w:szCs w:val="28"/>
              </w:rPr>
              <w:t xml:space="preserve">+ Sân khấu </w:t>
            </w:r>
            <w:r w:rsidRPr="00316B7B">
              <w:rPr>
                <w:sz w:val="28"/>
                <w:szCs w:val="28"/>
              </w:rPr>
              <w:t xml:space="preserve">01 giải Nhất, 01 giải B, 03 giải Ba, 01 giải Khuyến khích </w:t>
            </w:r>
          </w:p>
          <w:p w:rsidR="00316B7B" w:rsidRPr="00316B7B" w:rsidRDefault="00316B7B" w:rsidP="00316B7B">
            <w:pPr>
              <w:spacing w:before="60" w:after="60"/>
              <w:ind w:left="64" w:right="39"/>
              <w:jc w:val="both"/>
              <w:rPr>
                <w:b/>
                <w:i/>
                <w:sz w:val="28"/>
                <w:szCs w:val="28"/>
              </w:rPr>
            </w:pPr>
            <w:r w:rsidRPr="00316B7B">
              <w:rPr>
                <w:b/>
                <w:i/>
                <w:sz w:val="28"/>
                <w:szCs w:val="28"/>
              </w:rPr>
              <w:t xml:space="preserve">+ Nhiếp ảnh </w:t>
            </w:r>
            <w:r w:rsidRPr="00316B7B">
              <w:rPr>
                <w:sz w:val="28"/>
                <w:szCs w:val="28"/>
              </w:rPr>
              <w:t>01 giải Nhất, 02 giải Nhì, 02 giải Ba</w:t>
            </w:r>
          </w:p>
          <w:p w:rsidR="00316B7B" w:rsidRPr="00316B7B" w:rsidRDefault="00316B7B" w:rsidP="00316B7B">
            <w:pPr>
              <w:spacing w:before="60" w:after="60"/>
              <w:ind w:left="64" w:right="39"/>
              <w:jc w:val="both"/>
              <w:rPr>
                <w:b/>
                <w:i/>
                <w:sz w:val="28"/>
                <w:szCs w:val="28"/>
              </w:rPr>
            </w:pPr>
            <w:r w:rsidRPr="00316B7B">
              <w:rPr>
                <w:b/>
                <w:i/>
                <w:sz w:val="28"/>
                <w:szCs w:val="28"/>
              </w:rPr>
              <w:t xml:space="preserve">+ Âm nhạc </w:t>
            </w:r>
            <w:r w:rsidRPr="00316B7B">
              <w:rPr>
                <w:sz w:val="28"/>
                <w:szCs w:val="28"/>
              </w:rPr>
              <w:t>03 giải Nhất, 04 giải Nhì, 05 giải Ba, 04 giải Khuyến khích các cuộc thi do tỉnh Hậu Giang tổ chức.</w:t>
            </w:r>
          </w:p>
          <w:p w:rsidR="00316B7B" w:rsidRPr="00316B7B" w:rsidRDefault="00316B7B" w:rsidP="00316B7B">
            <w:pPr>
              <w:tabs>
                <w:tab w:val="left" w:pos="0"/>
              </w:tabs>
              <w:spacing w:before="60" w:after="60"/>
              <w:ind w:left="64" w:right="39"/>
              <w:jc w:val="both"/>
              <w:rPr>
                <w:b/>
                <w:sz w:val="28"/>
                <w:szCs w:val="28"/>
              </w:rPr>
            </w:pPr>
            <w:r w:rsidRPr="00316B7B">
              <w:rPr>
                <w:b/>
                <w:sz w:val="28"/>
                <w:szCs w:val="28"/>
              </w:rPr>
              <w:t xml:space="preserve">+ </w:t>
            </w:r>
            <w:r w:rsidRPr="00316B7B">
              <w:rPr>
                <w:b/>
                <w:i/>
                <w:sz w:val="28"/>
                <w:szCs w:val="28"/>
              </w:rPr>
              <w:t xml:space="preserve">Mỹ thuật </w:t>
            </w:r>
            <w:r w:rsidRPr="00316B7B">
              <w:rPr>
                <w:sz w:val="28"/>
                <w:szCs w:val="28"/>
              </w:rPr>
              <w:t>01 giải Nhất</w:t>
            </w:r>
          </w:p>
        </w:tc>
        <w:tc>
          <w:tcPr>
            <w:tcW w:w="1181" w:type="pct"/>
          </w:tcPr>
          <w:p w:rsidR="00316B7B" w:rsidRPr="00316B7B" w:rsidRDefault="00316B7B" w:rsidP="00316B7B">
            <w:pPr>
              <w:spacing w:before="60" w:after="60"/>
              <w:ind w:left="64" w:right="39"/>
              <w:jc w:val="both"/>
              <w:rPr>
                <w:sz w:val="28"/>
                <w:szCs w:val="28"/>
              </w:rPr>
            </w:pPr>
            <w:r w:rsidRPr="00316B7B">
              <w:rPr>
                <w:b/>
                <w:sz w:val="28"/>
                <w:szCs w:val="28"/>
              </w:rPr>
              <w:t xml:space="preserve">- Quốc tế </w:t>
            </w:r>
            <w:r w:rsidRPr="00316B7B">
              <w:rPr>
                <w:sz w:val="28"/>
                <w:szCs w:val="28"/>
              </w:rPr>
              <w:t>(17 giải), gồm:</w:t>
            </w:r>
          </w:p>
          <w:p w:rsidR="00316B7B" w:rsidRPr="00316B7B" w:rsidRDefault="00316B7B" w:rsidP="00316B7B">
            <w:pPr>
              <w:spacing w:before="60" w:after="60"/>
              <w:ind w:left="64" w:right="39"/>
              <w:jc w:val="both"/>
              <w:rPr>
                <w:sz w:val="28"/>
                <w:szCs w:val="28"/>
                <w:lang w:val="nl-NL"/>
              </w:rPr>
            </w:pPr>
            <w:r w:rsidRPr="00316B7B">
              <w:rPr>
                <w:b/>
                <w:i/>
                <w:sz w:val="28"/>
                <w:szCs w:val="28"/>
              </w:rPr>
              <w:t>Nhiếp ảnh</w:t>
            </w:r>
            <w:r w:rsidRPr="00316B7B">
              <w:rPr>
                <w:sz w:val="28"/>
                <w:szCs w:val="28"/>
              </w:rPr>
              <w:t xml:space="preserve"> 09 Huy chương Vàng, 06 Huy chương Bạc. 02 Huy chương Đồng </w:t>
            </w:r>
            <w:r w:rsidRPr="00316B7B">
              <w:rPr>
                <w:sz w:val="28"/>
                <w:szCs w:val="28"/>
                <w:lang w:val="nl-NL"/>
              </w:rPr>
              <w:t xml:space="preserve">tại Macedona, </w:t>
            </w:r>
            <w:r w:rsidRPr="00316B7B">
              <w:rPr>
                <w:bCs/>
                <w:sz w:val="28"/>
                <w:szCs w:val="28"/>
              </w:rPr>
              <w:t xml:space="preserve">Bosnia - Herzegovina, </w:t>
            </w:r>
            <w:r w:rsidRPr="00316B7B">
              <w:rPr>
                <w:sz w:val="28"/>
                <w:szCs w:val="28"/>
                <w:lang w:val="nl-NL"/>
              </w:rPr>
              <w:t>Thổ Nhĩ Kỳ, Montenegro, Hy Lạp, Croatia, Kenya, Singapore</w:t>
            </w:r>
          </w:p>
          <w:p w:rsidR="00316B7B" w:rsidRPr="00316B7B" w:rsidRDefault="00316B7B" w:rsidP="00316B7B">
            <w:pPr>
              <w:spacing w:before="60" w:after="60"/>
              <w:ind w:left="64" w:right="39"/>
              <w:contextualSpacing/>
              <w:jc w:val="both"/>
              <w:rPr>
                <w:sz w:val="28"/>
                <w:szCs w:val="28"/>
              </w:rPr>
            </w:pPr>
            <w:r w:rsidRPr="00316B7B">
              <w:rPr>
                <w:b/>
                <w:sz w:val="28"/>
                <w:szCs w:val="28"/>
              </w:rPr>
              <w:t xml:space="preserve">- Toàn quốc </w:t>
            </w:r>
            <w:r w:rsidRPr="00316B7B">
              <w:rPr>
                <w:sz w:val="28"/>
                <w:szCs w:val="28"/>
              </w:rPr>
              <w:t>(08 Huy chương, 10 giải), gồm:</w:t>
            </w:r>
          </w:p>
          <w:p w:rsidR="00316B7B" w:rsidRPr="00316B7B" w:rsidRDefault="00316B7B" w:rsidP="00316B7B">
            <w:pPr>
              <w:spacing w:before="60" w:after="60"/>
              <w:ind w:left="64" w:right="39"/>
              <w:contextualSpacing/>
              <w:jc w:val="both"/>
              <w:rPr>
                <w:b/>
                <w:i/>
                <w:sz w:val="28"/>
                <w:szCs w:val="28"/>
              </w:rPr>
            </w:pPr>
            <w:r w:rsidRPr="00316B7B">
              <w:rPr>
                <w:b/>
                <w:i/>
                <w:sz w:val="28"/>
                <w:szCs w:val="28"/>
              </w:rPr>
              <w:t xml:space="preserve">+ Sân khấu </w:t>
            </w:r>
            <w:r w:rsidRPr="00316B7B">
              <w:rPr>
                <w:sz w:val="28"/>
                <w:szCs w:val="28"/>
              </w:rPr>
              <w:t>01 Huy chương Vàng, 01 giải Ba, 02 giải Khuyến khích</w:t>
            </w:r>
          </w:p>
          <w:p w:rsidR="00316B7B" w:rsidRPr="00316B7B" w:rsidRDefault="00316B7B" w:rsidP="00316B7B">
            <w:pPr>
              <w:spacing w:before="60" w:after="60"/>
              <w:ind w:left="64" w:right="39"/>
              <w:jc w:val="both"/>
              <w:rPr>
                <w:b/>
                <w:i/>
                <w:sz w:val="28"/>
                <w:szCs w:val="28"/>
              </w:rPr>
            </w:pPr>
            <w:r w:rsidRPr="00316B7B">
              <w:rPr>
                <w:b/>
                <w:i/>
                <w:sz w:val="28"/>
                <w:szCs w:val="28"/>
              </w:rPr>
              <w:t xml:space="preserve">+ Nhiếp ảnh </w:t>
            </w:r>
            <w:r w:rsidRPr="00316B7B">
              <w:rPr>
                <w:sz w:val="28"/>
                <w:szCs w:val="28"/>
              </w:rPr>
              <w:t xml:space="preserve">01 Huy chương Vàng, 01 Huy chương Bạc, 01 Huy chương Đồng; 02 giải B xuất sắc, 01 giải Khuyến khích </w:t>
            </w:r>
          </w:p>
          <w:p w:rsidR="00316B7B" w:rsidRPr="00316B7B" w:rsidRDefault="00316B7B" w:rsidP="00316B7B">
            <w:pPr>
              <w:spacing w:before="60" w:after="60"/>
              <w:ind w:left="64" w:right="39"/>
              <w:jc w:val="both"/>
              <w:rPr>
                <w:sz w:val="28"/>
                <w:szCs w:val="28"/>
              </w:rPr>
            </w:pPr>
            <w:r w:rsidRPr="00316B7B">
              <w:rPr>
                <w:b/>
                <w:i/>
                <w:sz w:val="28"/>
                <w:szCs w:val="28"/>
              </w:rPr>
              <w:t xml:space="preserve">+ Âm nhạc </w:t>
            </w:r>
            <w:r w:rsidRPr="00316B7B">
              <w:rPr>
                <w:sz w:val="28"/>
                <w:szCs w:val="28"/>
              </w:rPr>
              <w:t>01 Huy chương Vàng, 03 Huy chương Bạc, 01 giải A, 01 giải B biểu diễn;01 giả iB, 01 giải Nhì, 01 giải Khuyến khích sáng tác ca khúc</w:t>
            </w:r>
          </w:p>
          <w:p w:rsidR="00316B7B" w:rsidRPr="00316B7B" w:rsidRDefault="00316B7B" w:rsidP="00316B7B">
            <w:pPr>
              <w:spacing w:before="60" w:after="60"/>
              <w:ind w:left="64" w:right="39"/>
              <w:contextualSpacing/>
              <w:jc w:val="both"/>
              <w:rPr>
                <w:sz w:val="28"/>
                <w:szCs w:val="28"/>
              </w:rPr>
            </w:pPr>
            <w:r w:rsidRPr="00316B7B">
              <w:rPr>
                <w:b/>
                <w:sz w:val="28"/>
                <w:szCs w:val="28"/>
              </w:rPr>
              <w:t xml:space="preserve">- Khu vực ĐBSCL </w:t>
            </w:r>
            <w:r w:rsidRPr="00316B7B">
              <w:rPr>
                <w:sz w:val="28"/>
                <w:szCs w:val="28"/>
              </w:rPr>
              <w:t>(03 Huy chương, 03 giải Nhì, 01 giải Ba, 05 giải Khuyến khích), gồm:</w:t>
            </w:r>
          </w:p>
          <w:p w:rsidR="00316B7B" w:rsidRPr="00316B7B" w:rsidRDefault="00316B7B" w:rsidP="00316B7B">
            <w:pPr>
              <w:spacing w:before="60" w:after="60"/>
              <w:ind w:left="64" w:right="39"/>
              <w:contextualSpacing/>
              <w:jc w:val="both"/>
              <w:rPr>
                <w:sz w:val="28"/>
                <w:szCs w:val="28"/>
              </w:rPr>
            </w:pPr>
            <w:r w:rsidRPr="00316B7B">
              <w:rPr>
                <w:b/>
                <w:i/>
                <w:sz w:val="28"/>
                <w:szCs w:val="28"/>
              </w:rPr>
              <w:t xml:space="preserve">+ Sân khấu </w:t>
            </w:r>
            <w:r w:rsidRPr="00316B7B">
              <w:rPr>
                <w:sz w:val="28"/>
                <w:szCs w:val="28"/>
              </w:rPr>
              <w:t>01 giải Nhì, 01 giải Ba, 03 giải Khuyến khích</w:t>
            </w:r>
          </w:p>
          <w:p w:rsidR="00316B7B" w:rsidRPr="00316B7B" w:rsidRDefault="00316B7B" w:rsidP="00316B7B">
            <w:pPr>
              <w:spacing w:before="60" w:after="60"/>
              <w:ind w:left="64" w:right="39"/>
              <w:contextualSpacing/>
              <w:jc w:val="both"/>
              <w:rPr>
                <w:sz w:val="28"/>
                <w:szCs w:val="28"/>
              </w:rPr>
            </w:pPr>
            <w:r w:rsidRPr="00316B7B">
              <w:rPr>
                <w:b/>
                <w:i/>
                <w:sz w:val="28"/>
                <w:szCs w:val="28"/>
              </w:rPr>
              <w:t>+ Âm nhạc</w:t>
            </w:r>
            <w:r w:rsidRPr="00316B7B">
              <w:rPr>
                <w:sz w:val="28"/>
                <w:szCs w:val="28"/>
              </w:rPr>
              <w:t xml:space="preserve"> 01 giải Nhì</w:t>
            </w:r>
          </w:p>
          <w:p w:rsidR="00316B7B" w:rsidRPr="00316B7B" w:rsidRDefault="00316B7B" w:rsidP="00316B7B">
            <w:pPr>
              <w:spacing w:before="60" w:after="60"/>
              <w:ind w:left="64" w:right="39"/>
              <w:rPr>
                <w:sz w:val="28"/>
                <w:szCs w:val="28"/>
              </w:rPr>
            </w:pPr>
            <w:r w:rsidRPr="00316B7B">
              <w:rPr>
                <w:b/>
                <w:i/>
                <w:sz w:val="28"/>
                <w:szCs w:val="28"/>
              </w:rPr>
              <w:t xml:space="preserve">+ Nhiếp ảnh </w:t>
            </w:r>
            <w:r w:rsidRPr="00316B7B">
              <w:rPr>
                <w:sz w:val="28"/>
                <w:szCs w:val="28"/>
              </w:rPr>
              <w:t>01 Huy chương Vàng, 01 Huy chương Bạc, 01 Huy chương đồng, 01 giải Nhì, 02 giải Khuyến khích</w:t>
            </w:r>
          </w:p>
        </w:tc>
      </w:tr>
      <w:tr w:rsidR="00316B7B" w:rsidRPr="00CC03CE" w:rsidTr="00316B7B">
        <w:tc>
          <w:tcPr>
            <w:tcW w:w="204" w:type="pct"/>
            <w:vAlign w:val="center"/>
          </w:tcPr>
          <w:p w:rsidR="00316B7B" w:rsidRPr="00316B7B" w:rsidRDefault="00316B7B" w:rsidP="00316B7B">
            <w:pPr>
              <w:pStyle w:val="TableParagraph"/>
              <w:spacing w:before="60" w:after="60"/>
              <w:ind w:left="42"/>
              <w:jc w:val="center"/>
              <w:rPr>
                <w:sz w:val="28"/>
                <w:szCs w:val="28"/>
              </w:rPr>
            </w:pPr>
            <w:r w:rsidRPr="00316B7B">
              <w:rPr>
                <w:sz w:val="28"/>
                <w:szCs w:val="28"/>
              </w:rPr>
              <w:t>5</w:t>
            </w:r>
          </w:p>
        </w:tc>
        <w:tc>
          <w:tcPr>
            <w:tcW w:w="1137" w:type="pct"/>
          </w:tcPr>
          <w:p w:rsidR="00316B7B" w:rsidRPr="00316B7B" w:rsidRDefault="00316B7B" w:rsidP="00316B7B">
            <w:pPr>
              <w:pStyle w:val="TableParagraph"/>
              <w:spacing w:before="60" w:after="60"/>
              <w:ind w:left="42" w:right="34"/>
              <w:rPr>
                <w:sz w:val="28"/>
                <w:szCs w:val="28"/>
              </w:rPr>
            </w:pPr>
            <w:r w:rsidRPr="00316B7B">
              <w:rPr>
                <w:sz w:val="28"/>
                <w:szCs w:val="28"/>
              </w:rPr>
              <w:t>Kinh phí đầu tư cho hoạt động văn học, nghệ thuật (Kinh phí Trung ương và kinh phí của địa phương, đơn vị)</w:t>
            </w:r>
          </w:p>
        </w:tc>
        <w:tc>
          <w:tcPr>
            <w:tcW w:w="1139" w:type="pct"/>
            <w:vAlign w:val="center"/>
          </w:tcPr>
          <w:p w:rsidR="00316B7B" w:rsidRPr="00316B7B" w:rsidRDefault="00316B7B" w:rsidP="00316B7B">
            <w:pPr>
              <w:spacing w:before="60" w:after="60"/>
              <w:ind w:left="64" w:right="39"/>
              <w:rPr>
                <w:sz w:val="28"/>
                <w:szCs w:val="28"/>
              </w:rPr>
            </w:pPr>
            <w:r w:rsidRPr="00316B7B">
              <w:rPr>
                <w:sz w:val="28"/>
                <w:szCs w:val="28"/>
              </w:rPr>
              <w:t xml:space="preserve">1.368.000.000 đồng, Trong đó: </w:t>
            </w:r>
          </w:p>
          <w:p w:rsidR="00316B7B" w:rsidRPr="00316B7B" w:rsidRDefault="00316B7B" w:rsidP="00316B7B">
            <w:pPr>
              <w:spacing w:before="60" w:after="60"/>
              <w:ind w:left="64" w:right="39"/>
              <w:rPr>
                <w:i/>
                <w:sz w:val="28"/>
                <w:szCs w:val="28"/>
              </w:rPr>
            </w:pPr>
            <w:r w:rsidRPr="00316B7B">
              <w:rPr>
                <w:i/>
                <w:sz w:val="28"/>
                <w:szCs w:val="28"/>
              </w:rPr>
              <w:t>- KPTW: 460.000.000đ</w:t>
            </w:r>
          </w:p>
          <w:p w:rsidR="00316B7B" w:rsidRPr="00316B7B" w:rsidRDefault="00316B7B" w:rsidP="00316B7B">
            <w:pPr>
              <w:spacing w:before="60" w:after="60"/>
              <w:ind w:left="64" w:right="39"/>
              <w:rPr>
                <w:sz w:val="28"/>
                <w:szCs w:val="28"/>
              </w:rPr>
            </w:pPr>
            <w:r w:rsidRPr="00316B7B">
              <w:rPr>
                <w:i/>
                <w:sz w:val="28"/>
                <w:szCs w:val="28"/>
              </w:rPr>
              <w:t>- KPĐP: 908.000.000đ</w:t>
            </w:r>
          </w:p>
        </w:tc>
        <w:tc>
          <w:tcPr>
            <w:tcW w:w="1339" w:type="pct"/>
            <w:vAlign w:val="center"/>
          </w:tcPr>
          <w:p w:rsidR="00316B7B" w:rsidRPr="00316B7B" w:rsidRDefault="00316B7B" w:rsidP="00316B7B">
            <w:pPr>
              <w:spacing w:before="60" w:after="60"/>
              <w:ind w:left="64" w:right="39"/>
              <w:jc w:val="center"/>
              <w:rPr>
                <w:sz w:val="28"/>
                <w:szCs w:val="28"/>
              </w:rPr>
            </w:pPr>
            <w:r w:rsidRPr="00316B7B">
              <w:rPr>
                <w:sz w:val="28"/>
                <w:szCs w:val="28"/>
              </w:rPr>
              <w:t xml:space="preserve">2.312.000.000 đồng </w:t>
            </w:r>
          </w:p>
          <w:p w:rsidR="00316B7B" w:rsidRPr="00316B7B" w:rsidRDefault="00316B7B" w:rsidP="00316B7B">
            <w:pPr>
              <w:spacing w:before="60" w:after="60"/>
              <w:ind w:left="64" w:right="39"/>
              <w:rPr>
                <w:sz w:val="28"/>
                <w:szCs w:val="28"/>
              </w:rPr>
            </w:pPr>
            <w:r w:rsidRPr="00316B7B">
              <w:rPr>
                <w:sz w:val="28"/>
                <w:szCs w:val="28"/>
              </w:rPr>
              <w:t xml:space="preserve">Trong đó: </w:t>
            </w:r>
          </w:p>
          <w:p w:rsidR="00316B7B" w:rsidRPr="00316B7B" w:rsidRDefault="00316B7B" w:rsidP="00316B7B">
            <w:pPr>
              <w:spacing w:before="60" w:after="60"/>
              <w:ind w:left="64" w:right="39"/>
              <w:rPr>
                <w:i/>
                <w:sz w:val="28"/>
                <w:szCs w:val="28"/>
              </w:rPr>
            </w:pPr>
            <w:r w:rsidRPr="00316B7B">
              <w:rPr>
                <w:i/>
                <w:sz w:val="28"/>
                <w:szCs w:val="28"/>
              </w:rPr>
              <w:t>- KPTW: 460.000.000đ</w:t>
            </w:r>
          </w:p>
          <w:p w:rsidR="00316B7B" w:rsidRPr="00316B7B" w:rsidRDefault="00316B7B" w:rsidP="00316B7B">
            <w:pPr>
              <w:spacing w:before="60" w:after="60"/>
              <w:ind w:left="64" w:right="39"/>
              <w:rPr>
                <w:sz w:val="28"/>
                <w:szCs w:val="28"/>
              </w:rPr>
            </w:pPr>
            <w:r w:rsidRPr="00316B7B">
              <w:rPr>
                <w:i/>
                <w:sz w:val="28"/>
                <w:szCs w:val="28"/>
              </w:rPr>
              <w:t>- KPĐP: 1.852.000.000đ</w:t>
            </w:r>
          </w:p>
        </w:tc>
        <w:tc>
          <w:tcPr>
            <w:tcW w:w="1181" w:type="pct"/>
            <w:vAlign w:val="center"/>
          </w:tcPr>
          <w:p w:rsidR="00316B7B" w:rsidRPr="00316B7B" w:rsidRDefault="00316B7B" w:rsidP="00316B7B">
            <w:pPr>
              <w:spacing w:before="60" w:after="60"/>
              <w:ind w:left="64" w:right="39"/>
              <w:jc w:val="center"/>
              <w:rPr>
                <w:sz w:val="28"/>
                <w:szCs w:val="28"/>
              </w:rPr>
            </w:pPr>
            <w:r w:rsidRPr="00316B7B">
              <w:rPr>
                <w:sz w:val="28"/>
                <w:szCs w:val="28"/>
              </w:rPr>
              <w:t>1.521.000.000 đồng</w:t>
            </w:r>
          </w:p>
          <w:p w:rsidR="00316B7B" w:rsidRPr="00316B7B" w:rsidRDefault="00316B7B" w:rsidP="00316B7B">
            <w:pPr>
              <w:spacing w:before="60" w:after="60"/>
              <w:ind w:left="64" w:right="39"/>
              <w:rPr>
                <w:sz w:val="28"/>
                <w:szCs w:val="28"/>
              </w:rPr>
            </w:pPr>
            <w:r w:rsidRPr="00316B7B">
              <w:rPr>
                <w:sz w:val="28"/>
                <w:szCs w:val="28"/>
              </w:rPr>
              <w:t>Trong đó:</w:t>
            </w:r>
          </w:p>
          <w:p w:rsidR="00316B7B" w:rsidRPr="00316B7B" w:rsidRDefault="00316B7B" w:rsidP="00316B7B">
            <w:pPr>
              <w:spacing w:before="60" w:after="60"/>
              <w:ind w:left="64" w:right="39"/>
              <w:rPr>
                <w:i/>
                <w:sz w:val="28"/>
                <w:szCs w:val="28"/>
              </w:rPr>
            </w:pPr>
            <w:r w:rsidRPr="00316B7B">
              <w:rPr>
                <w:i/>
                <w:sz w:val="28"/>
                <w:szCs w:val="28"/>
              </w:rPr>
              <w:t>- KPTW: 419.000.000đ</w:t>
            </w:r>
          </w:p>
          <w:p w:rsidR="00316B7B" w:rsidRPr="00316B7B" w:rsidRDefault="00316B7B" w:rsidP="00316B7B">
            <w:pPr>
              <w:spacing w:before="60" w:after="60"/>
              <w:ind w:left="64" w:right="39"/>
              <w:rPr>
                <w:sz w:val="28"/>
                <w:szCs w:val="28"/>
              </w:rPr>
            </w:pPr>
            <w:r w:rsidRPr="00316B7B">
              <w:rPr>
                <w:i/>
                <w:sz w:val="28"/>
                <w:szCs w:val="28"/>
              </w:rPr>
              <w:t>- KPĐP: 1.102.000.000đ</w:t>
            </w:r>
          </w:p>
        </w:tc>
      </w:tr>
      <w:tr w:rsidR="00316B7B" w:rsidRPr="00CC03CE" w:rsidTr="00316B7B">
        <w:tc>
          <w:tcPr>
            <w:tcW w:w="204" w:type="pct"/>
            <w:vAlign w:val="center"/>
          </w:tcPr>
          <w:p w:rsidR="00316B7B" w:rsidRPr="00316B7B" w:rsidRDefault="00316B7B" w:rsidP="00316B7B">
            <w:pPr>
              <w:pStyle w:val="TableParagraph"/>
              <w:spacing w:before="60" w:after="60"/>
              <w:ind w:left="42"/>
              <w:jc w:val="center"/>
              <w:rPr>
                <w:sz w:val="28"/>
                <w:szCs w:val="28"/>
              </w:rPr>
            </w:pPr>
            <w:r w:rsidRPr="00316B7B">
              <w:rPr>
                <w:sz w:val="28"/>
                <w:szCs w:val="28"/>
              </w:rPr>
              <w:t>6</w:t>
            </w:r>
          </w:p>
        </w:tc>
        <w:tc>
          <w:tcPr>
            <w:tcW w:w="1137" w:type="pct"/>
          </w:tcPr>
          <w:p w:rsidR="00316B7B" w:rsidRPr="00316B7B" w:rsidRDefault="00316B7B" w:rsidP="00316B7B">
            <w:pPr>
              <w:pStyle w:val="TableParagraph"/>
              <w:spacing w:before="60" w:after="60"/>
              <w:ind w:left="42" w:right="34"/>
              <w:rPr>
                <w:sz w:val="28"/>
                <w:szCs w:val="28"/>
              </w:rPr>
            </w:pPr>
            <w:r w:rsidRPr="00316B7B">
              <w:rPr>
                <w:sz w:val="28"/>
                <w:szCs w:val="28"/>
              </w:rPr>
              <w:t>Số lượng văn nghệ sĩ được khen thưởng</w:t>
            </w:r>
          </w:p>
        </w:tc>
        <w:tc>
          <w:tcPr>
            <w:tcW w:w="1139" w:type="pct"/>
          </w:tcPr>
          <w:p w:rsidR="00316B7B" w:rsidRPr="00316B7B" w:rsidRDefault="00316B7B" w:rsidP="00316B7B">
            <w:pPr>
              <w:spacing w:before="60" w:after="60"/>
              <w:ind w:left="64" w:right="39"/>
              <w:jc w:val="both"/>
              <w:rPr>
                <w:sz w:val="28"/>
                <w:szCs w:val="28"/>
              </w:rPr>
            </w:pPr>
            <w:r w:rsidRPr="00316B7B">
              <w:rPr>
                <w:sz w:val="28"/>
                <w:szCs w:val="28"/>
              </w:rPr>
              <w:t>- 05 tập thể, 17 cá nhân được nhận Bằng khen của Liên hiệp các Hội VHNT Việt Nam.</w:t>
            </w:r>
          </w:p>
          <w:p w:rsidR="00316B7B" w:rsidRPr="00316B7B" w:rsidRDefault="00316B7B" w:rsidP="00316B7B">
            <w:pPr>
              <w:spacing w:before="60" w:after="60"/>
              <w:ind w:left="64" w:right="39"/>
              <w:jc w:val="both"/>
              <w:rPr>
                <w:sz w:val="28"/>
                <w:szCs w:val="28"/>
              </w:rPr>
            </w:pPr>
            <w:r w:rsidRPr="00316B7B">
              <w:rPr>
                <w:sz w:val="28"/>
                <w:szCs w:val="28"/>
              </w:rPr>
              <w:t>- 02 tập thể được nhận Bằng khen của Hội chuyên ngành Trung ương</w:t>
            </w:r>
          </w:p>
          <w:p w:rsidR="00316B7B" w:rsidRPr="00316B7B" w:rsidRDefault="00316B7B" w:rsidP="00316B7B">
            <w:pPr>
              <w:spacing w:before="60" w:after="60"/>
              <w:ind w:left="64" w:right="39"/>
              <w:jc w:val="both"/>
              <w:rPr>
                <w:sz w:val="28"/>
                <w:szCs w:val="28"/>
              </w:rPr>
            </w:pPr>
            <w:r w:rsidRPr="00316B7B">
              <w:rPr>
                <w:sz w:val="28"/>
                <w:szCs w:val="28"/>
              </w:rPr>
              <w:t>- 10 cá nhân được nhân Bằng khen của UBND tỉnh</w:t>
            </w:r>
          </w:p>
        </w:tc>
        <w:tc>
          <w:tcPr>
            <w:tcW w:w="1339" w:type="pct"/>
          </w:tcPr>
          <w:p w:rsidR="00316B7B" w:rsidRPr="00316B7B" w:rsidRDefault="00316B7B" w:rsidP="00316B7B">
            <w:pPr>
              <w:spacing w:before="60" w:after="60"/>
              <w:ind w:left="64" w:right="39"/>
              <w:jc w:val="both"/>
              <w:rPr>
                <w:sz w:val="28"/>
                <w:szCs w:val="28"/>
              </w:rPr>
            </w:pPr>
            <w:r w:rsidRPr="00316B7B">
              <w:rPr>
                <w:sz w:val="28"/>
                <w:szCs w:val="28"/>
              </w:rPr>
              <w:t>- 05 tập thể, 17 cá nhân được nhận Bằng khen của Liên hiệp các Hội VHNT Việt Nam.</w:t>
            </w:r>
          </w:p>
          <w:p w:rsidR="00316B7B" w:rsidRPr="00316B7B" w:rsidRDefault="00316B7B" w:rsidP="00316B7B">
            <w:pPr>
              <w:spacing w:before="60" w:after="60"/>
              <w:ind w:left="64" w:right="39"/>
              <w:jc w:val="both"/>
              <w:rPr>
                <w:sz w:val="28"/>
                <w:szCs w:val="28"/>
              </w:rPr>
            </w:pPr>
            <w:r w:rsidRPr="00316B7B">
              <w:rPr>
                <w:sz w:val="28"/>
                <w:szCs w:val="28"/>
              </w:rPr>
              <w:t>- 01 tập thể được nhận Bằng khen của Hội chuyên ngành Trung ương</w:t>
            </w:r>
          </w:p>
          <w:p w:rsidR="00316B7B" w:rsidRPr="00316B7B" w:rsidRDefault="00316B7B" w:rsidP="00316B7B">
            <w:pPr>
              <w:spacing w:before="60" w:after="60"/>
              <w:ind w:left="64" w:right="39"/>
              <w:jc w:val="both"/>
              <w:rPr>
                <w:sz w:val="28"/>
                <w:szCs w:val="28"/>
              </w:rPr>
            </w:pPr>
            <w:r w:rsidRPr="00316B7B">
              <w:rPr>
                <w:sz w:val="28"/>
                <w:szCs w:val="28"/>
              </w:rPr>
              <w:t>- 10 cá nhân được nhân Bằng khen của UBND tỉnh</w:t>
            </w:r>
          </w:p>
        </w:tc>
        <w:tc>
          <w:tcPr>
            <w:tcW w:w="1181" w:type="pct"/>
          </w:tcPr>
          <w:p w:rsidR="00316B7B" w:rsidRPr="00316B7B" w:rsidRDefault="00316B7B" w:rsidP="00316B7B">
            <w:pPr>
              <w:spacing w:before="60" w:after="60"/>
              <w:ind w:left="64" w:right="39"/>
              <w:jc w:val="both"/>
              <w:rPr>
                <w:sz w:val="28"/>
                <w:szCs w:val="28"/>
              </w:rPr>
            </w:pPr>
            <w:r w:rsidRPr="00316B7B">
              <w:rPr>
                <w:sz w:val="28"/>
                <w:szCs w:val="28"/>
              </w:rPr>
              <w:t>- 05 tập thể, 17 cá nhân được nhận Bằng khen của Liên hiệp các Hội VHNT Việt Nam.</w:t>
            </w:r>
          </w:p>
          <w:p w:rsidR="00316B7B" w:rsidRPr="00316B7B" w:rsidRDefault="00316B7B" w:rsidP="00316B7B">
            <w:pPr>
              <w:spacing w:before="60" w:after="60"/>
              <w:ind w:left="64" w:right="39"/>
              <w:jc w:val="both"/>
              <w:rPr>
                <w:sz w:val="28"/>
                <w:szCs w:val="28"/>
              </w:rPr>
            </w:pPr>
            <w:r w:rsidRPr="00316B7B">
              <w:rPr>
                <w:sz w:val="28"/>
                <w:szCs w:val="28"/>
              </w:rPr>
              <w:t>- 02 tập thể được nhận Bằng khen của Hội chuyên ngành Trung ương</w:t>
            </w:r>
          </w:p>
          <w:p w:rsidR="00316B7B" w:rsidRPr="00316B7B" w:rsidRDefault="00316B7B" w:rsidP="00316B7B">
            <w:pPr>
              <w:spacing w:before="60" w:after="60"/>
              <w:ind w:left="64" w:right="39"/>
              <w:jc w:val="both"/>
              <w:rPr>
                <w:sz w:val="28"/>
                <w:szCs w:val="28"/>
              </w:rPr>
            </w:pPr>
            <w:r w:rsidRPr="00316B7B">
              <w:rPr>
                <w:sz w:val="28"/>
                <w:szCs w:val="28"/>
              </w:rPr>
              <w:t>- 12 cá nhân được nhân Bằng khen của UBND tỉnh</w:t>
            </w:r>
          </w:p>
        </w:tc>
      </w:tr>
      <w:tr w:rsidR="00316B7B" w:rsidRPr="00CC03CE" w:rsidTr="00316B7B">
        <w:tc>
          <w:tcPr>
            <w:tcW w:w="204" w:type="pct"/>
            <w:vAlign w:val="center"/>
          </w:tcPr>
          <w:p w:rsidR="00316B7B" w:rsidRPr="00316B7B" w:rsidRDefault="00316B7B" w:rsidP="00316B7B">
            <w:pPr>
              <w:pStyle w:val="TableParagraph"/>
              <w:spacing w:before="60" w:after="60"/>
              <w:ind w:left="42"/>
              <w:jc w:val="center"/>
              <w:rPr>
                <w:sz w:val="28"/>
                <w:szCs w:val="28"/>
              </w:rPr>
            </w:pPr>
            <w:r w:rsidRPr="00316B7B">
              <w:rPr>
                <w:sz w:val="28"/>
                <w:szCs w:val="28"/>
              </w:rPr>
              <w:t>7</w:t>
            </w:r>
          </w:p>
        </w:tc>
        <w:tc>
          <w:tcPr>
            <w:tcW w:w="1137" w:type="pct"/>
          </w:tcPr>
          <w:p w:rsidR="00316B7B" w:rsidRPr="00316B7B" w:rsidRDefault="00316B7B" w:rsidP="00316B7B">
            <w:pPr>
              <w:pStyle w:val="TableParagraph"/>
              <w:spacing w:before="60" w:after="60"/>
              <w:ind w:left="42" w:right="34"/>
              <w:rPr>
                <w:sz w:val="28"/>
                <w:szCs w:val="28"/>
              </w:rPr>
            </w:pPr>
            <w:r w:rsidRPr="00316B7B">
              <w:rPr>
                <w:sz w:val="28"/>
                <w:szCs w:val="28"/>
              </w:rPr>
              <w:t>Số lượng công trình/tác phẩm được dịch/ chuyển thể/quảng bá ra nước ngoài</w:t>
            </w:r>
          </w:p>
        </w:tc>
        <w:tc>
          <w:tcPr>
            <w:tcW w:w="1139" w:type="pct"/>
            <w:vAlign w:val="center"/>
          </w:tcPr>
          <w:p w:rsidR="00316B7B" w:rsidRPr="00316B7B" w:rsidRDefault="00316B7B" w:rsidP="00316B7B">
            <w:pPr>
              <w:pStyle w:val="TableParagraph"/>
              <w:spacing w:before="60" w:after="60"/>
              <w:ind w:left="64" w:right="39"/>
              <w:jc w:val="center"/>
              <w:rPr>
                <w:sz w:val="28"/>
                <w:szCs w:val="28"/>
              </w:rPr>
            </w:pPr>
          </w:p>
        </w:tc>
        <w:tc>
          <w:tcPr>
            <w:tcW w:w="1339" w:type="pct"/>
            <w:vAlign w:val="center"/>
          </w:tcPr>
          <w:p w:rsidR="00316B7B" w:rsidRPr="00316B7B" w:rsidRDefault="00316B7B" w:rsidP="00316B7B">
            <w:pPr>
              <w:pStyle w:val="TableParagraph"/>
              <w:spacing w:before="60" w:after="60"/>
              <w:ind w:left="64" w:right="39"/>
              <w:jc w:val="center"/>
              <w:rPr>
                <w:sz w:val="28"/>
                <w:szCs w:val="28"/>
              </w:rPr>
            </w:pPr>
          </w:p>
        </w:tc>
        <w:tc>
          <w:tcPr>
            <w:tcW w:w="1181" w:type="pct"/>
            <w:vAlign w:val="center"/>
          </w:tcPr>
          <w:p w:rsidR="00316B7B" w:rsidRPr="00316B7B" w:rsidRDefault="00316B7B" w:rsidP="00316B7B">
            <w:pPr>
              <w:pStyle w:val="TableParagraph"/>
              <w:spacing w:before="60" w:after="60"/>
              <w:ind w:left="64" w:right="39"/>
              <w:jc w:val="center"/>
              <w:rPr>
                <w:sz w:val="28"/>
                <w:szCs w:val="28"/>
              </w:rPr>
            </w:pPr>
          </w:p>
        </w:tc>
      </w:tr>
    </w:tbl>
    <w:p w:rsidR="00EE6D07" w:rsidRPr="00316B7B" w:rsidRDefault="00316B7B" w:rsidP="00316B7B">
      <w:pPr>
        <w:spacing w:before="120" w:after="120"/>
        <w:ind w:firstLine="567"/>
        <w:rPr>
          <w:b/>
          <w:i/>
          <w:sz w:val="28"/>
          <w:szCs w:val="28"/>
        </w:rPr>
      </w:pPr>
      <w:r w:rsidRPr="00316B7B">
        <w:rPr>
          <w:b/>
          <w:i/>
          <w:sz w:val="28"/>
          <w:szCs w:val="28"/>
        </w:rPr>
        <w:t xml:space="preserve">3.3. </w:t>
      </w:r>
      <w:r w:rsidR="00EE6D07" w:rsidRPr="00316B7B">
        <w:rPr>
          <w:b/>
          <w:i/>
          <w:sz w:val="28"/>
          <w:szCs w:val="28"/>
        </w:rPr>
        <w:t>Những mô hình hay, cách làm sáng tạo trong thực hiện Nghị quyết số 33-NQ/TW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9"/>
        <w:gridCol w:w="4977"/>
        <w:gridCol w:w="4440"/>
        <w:gridCol w:w="4302"/>
      </w:tblGrid>
      <w:tr w:rsidR="00EE6D07" w:rsidRPr="00CC03CE" w:rsidTr="00EE6D07">
        <w:tc>
          <w:tcPr>
            <w:tcW w:w="192" w:type="pct"/>
          </w:tcPr>
          <w:p w:rsidR="00EE6D07" w:rsidRPr="00CC03CE" w:rsidRDefault="00EE6D07" w:rsidP="00316B7B">
            <w:pPr>
              <w:pStyle w:val="TableParagraph"/>
              <w:spacing w:before="60" w:after="60"/>
              <w:ind w:left="25" w:right="14"/>
              <w:jc w:val="center"/>
              <w:rPr>
                <w:b/>
                <w:sz w:val="28"/>
                <w:szCs w:val="28"/>
              </w:rPr>
            </w:pPr>
            <w:r w:rsidRPr="00CC03CE">
              <w:rPr>
                <w:b/>
                <w:sz w:val="28"/>
                <w:szCs w:val="28"/>
              </w:rPr>
              <w:t>STT</w:t>
            </w:r>
          </w:p>
        </w:tc>
        <w:tc>
          <w:tcPr>
            <w:tcW w:w="1744" w:type="pct"/>
          </w:tcPr>
          <w:p w:rsidR="00EE6D07" w:rsidRPr="00CC03CE" w:rsidRDefault="00EE6D07" w:rsidP="00316B7B">
            <w:pPr>
              <w:pStyle w:val="TableParagraph"/>
              <w:spacing w:before="60" w:after="60"/>
              <w:ind w:left="13"/>
              <w:jc w:val="center"/>
              <w:rPr>
                <w:b/>
                <w:sz w:val="28"/>
                <w:szCs w:val="28"/>
              </w:rPr>
            </w:pPr>
            <w:r w:rsidRPr="00CC03CE">
              <w:rPr>
                <w:b/>
                <w:sz w:val="28"/>
                <w:szCs w:val="28"/>
              </w:rPr>
              <w:t>Tên mô hình</w:t>
            </w:r>
          </w:p>
        </w:tc>
        <w:tc>
          <w:tcPr>
            <w:tcW w:w="1556" w:type="pct"/>
          </w:tcPr>
          <w:p w:rsidR="00EE6D07" w:rsidRPr="00CC03CE" w:rsidRDefault="00EE6D07" w:rsidP="00316B7B">
            <w:pPr>
              <w:pStyle w:val="TableParagraph"/>
              <w:spacing w:before="60" w:after="60"/>
              <w:ind w:left="1032"/>
              <w:rPr>
                <w:b/>
                <w:sz w:val="28"/>
                <w:szCs w:val="28"/>
              </w:rPr>
            </w:pPr>
            <w:r w:rsidRPr="00CC03CE">
              <w:rPr>
                <w:b/>
                <w:sz w:val="28"/>
                <w:szCs w:val="28"/>
              </w:rPr>
              <w:t>Cách thức thực hiện</w:t>
            </w:r>
          </w:p>
        </w:tc>
        <w:tc>
          <w:tcPr>
            <w:tcW w:w="1508" w:type="pct"/>
          </w:tcPr>
          <w:p w:rsidR="00EE6D07" w:rsidRPr="00CC03CE" w:rsidRDefault="00EE6D07" w:rsidP="00316B7B">
            <w:pPr>
              <w:pStyle w:val="TableParagraph"/>
              <w:spacing w:before="60" w:after="60"/>
              <w:ind w:left="1052"/>
              <w:rPr>
                <w:b/>
                <w:sz w:val="28"/>
                <w:szCs w:val="28"/>
              </w:rPr>
            </w:pPr>
            <w:r w:rsidRPr="00CC03CE">
              <w:rPr>
                <w:b/>
                <w:sz w:val="28"/>
                <w:szCs w:val="28"/>
              </w:rPr>
              <w:t>Hiệu quả, tác động</w:t>
            </w:r>
          </w:p>
        </w:tc>
      </w:tr>
      <w:tr w:rsidR="00EE6D07" w:rsidRPr="00CC03CE" w:rsidTr="00EE6D07">
        <w:tc>
          <w:tcPr>
            <w:tcW w:w="5000" w:type="pct"/>
            <w:gridSpan w:val="4"/>
          </w:tcPr>
          <w:p w:rsidR="00EE6D07" w:rsidRPr="00CC03CE" w:rsidRDefault="00EE6D07" w:rsidP="00316B7B">
            <w:pPr>
              <w:pStyle w:val="TableParagraph"/>
              <w:spacing w:before="60" w:after="60"/>
              <w:ind w:left="38"/>
              <w:rPr>
                <w:b/>
                <w:sz w:val="28"/>
                <w:szCs w:val="28"/>
              </w:rPr>
            </w:pPr>
            <w:r w:rsidRPr="00CC03CE">
              <w:rPr>
                <w:b/>
                <w:sz w:val="28"/>
                <w:szCs w:val="28"/>
              </w:rPr>
              <w:t>Nhiệm vụ 1: Xây dựng con người</w:t>
            </w:r>
          </w:p>
        </w:tc>
      </w:tr>
      <w:tr w:rsidR="00EE6D07" w:rsidRPr="00CC03CE" w:rsidTr="00EE6D07">
        <w:tc>
          <w:tcPr>
            <w:tcW w:w="192" w:type="pct"/>
          </w:tcPr>
          <w:p w:rsidR="00EE6D07" w:rsidRPr="00CC03CE" w:rsidRDefault="00EE6D07" w:rsidP="00316B7B">
            <w:pPr>
              <w:pStyle w:val="TableParagraph"/>
              <w:spacing w:before="60" w:after="60"/>
              <w:ind w:left="25"/>
              <w:jc w:val="center"/>
              <w:rPr>
                <w:sz w:val="28"/>
                <w:szCs w:val="28"/>
              </w:rPr>
            </w:pPr>
            <w:r w:rsidRPr="00CC03CE">
              <w:rPr>
                <w:sz w:val="28"/>
                <w:szCs w:val="28"/>
              </w:rPr>
              <w:t>1</w:t>
            </w:r>
          </w:p>
        </w:tc>
        <w:tc>
          <w:tcPr>
            <w:tcW w:w="1744" w:type="pct"/>
          </w:tcPr>
          <w:p w:rsidR="00EE6D07" w:rsidRPr="00CC03CE" w:rsidRDefault="00EE6D07" w:rsidP="00316B7B">
            <w:pPr>
              <w:pStyle w:val="TableParagraph"/>
              <w:spacing w:before="60" w:after="60"/>
              <w:rPr>
                <w:sz w:val="28"/>
                <w:szCs w:val="28"/>
              </w:rPr>
            </w:pPr>
          </w:p>
        </w:tc>
        <w:tc>
          <w:tcPr>
            <w:tcW w:w="1556" w:type="pct"/>
          </w:tcPr>
          <w:p w:rsidR="00EE6D07" w:rsidRPr="00CC03CE" w:rsidRDefault="00EE6D07" w:rsidP="00316B7B">
            <w:pPr>
              <w:pStyle w:val="TableParagraph"/>
              <w:spacing w:before="60" w:after="60"/>
              <w:rPr>
                <w:sz w:val="28"/>
                <w:szCs w:val="28"/>
              </w:rPr>
            </w:pPr>
          </w:p>
        </w:tc>
        <w:tc>
          <w:tcPr>
            <w:tcW w:w="1508" w:type="pct"/>
          </w:tcPr>
          <w:p w:rsidR="00EE6D07" w:rsidRPr="00CC03CE" w:rsidRDefault="00EE6D07" w:rsidP="00316B7B">
            <w:pPr>
              <w:pStyle w:val="TableParagraph"/>
              <w:spacing w:before="60" w:after="60"/>
              <w:rPr>
                <w:sz w:val="28"/>
                <w:szCs w:val="28"/>
              </w:rPr>
            </w:pPr>
          </w:p>
        </w:tc>
      </w:tr>
      <w:tr w:rsidR="00EE6D07" w:rsidRPr="00CC03CE" w:rsidTr="00EE6D07">
        <w:tc>
          <w:tcPr>
            <w:tcW w:w="192" w:type="pct"/>
          </w:tcPr>
          <w:p w:rsidR="00EE6D07" w:rsidRPr="00CC03CE" w:rsidRDefault="00EE6D07" w:rsidP="00316B7B">
            <w:pPr>
              <w:pStyle w:val="TableParagraph"/>
              <w:spacing w:before="60" w:after="60"/>
              <w:ind w:left="25"/>
              <w:jc w:val="center"/>
              <w:rPr>
                <w:sz w:val="28"/>
                <w:szCs w:val="28"/>
              </w:rPr>
            </w:pPr>
            <w:r w:rsidRPr="00CC03CE">
              <w:rPr>
                <w:sz w:val="28"/>
                <w:szCs w:val="28"/>
              </w:rPr>
              <w:t>2…</w:t>
            </w:r>
          </w:p>
        </w:tc>
        <w:tc>
          <w:tcPr>
            <w:tcW w:w="1744" w:type="pct"/>
          </w:tcPr>
          <w:p w:rsidR="00EE6D07" w:rsidRPr="00CC03CE" w:rsidRDefault="00EE6D07" w:rsidP="00316B7B">
            <w:pPr>
              <w:pStyle w:val="TableParagraph"/>
              <w:spacing w:before="60" w:after="60"/>
              <w:rPr>
                <w:sz w:val="28"/>
                <w:szCs w:val="28"/>
              </w:rPr>
            </w:pPr>
          </w:p>
        </w:tc>
        <w:tc>
          <w:tcPr>
            <w:tcW w:w="1556" w:type="pct"/>
          </w:tcPr>
          <w:p w:rsidR="00EE6D07" w:rsidRPr="00CC03CE" w:rsidRDefault="00EE6D07" w:rsidP="00316B7B">
            <w:pPr>
              <w:pStyle w:val="TableParagraph"/>
              <w:spacing w:before="60" w:after="60"/>
              <w:rPr>
                <w:sz w:val="28"/>
                <w:szCs w:val="28"/>
              </w:rPr>
            </w:pPr>
          </w:p>
        </w:tc>
        <w:tc>
          <w:tcPr>
            <w:tcW w:w="1508" w:type="pct"/>
          </w:tcPr>
          <w:p w:rsidR="00EE6D07" w:rsidRPr="00CC03CE" w:rsidRDefault="00EE6D07" w:rsidP="00316B7B">
            <w:pPr>
              <w:pStyle w:val="TableParagraph"/>
              <w:spacing w:before="60" w:after="60"/>
              <w:rPr>
                <w:sz w:val="28"/>
                <w:szCs w:val="28"/>
              </w:rPr>
            </w:pPr>
          </w:p>
        </w:tc>
      </w:tr>
      <w:tr w:rsidR="00EE6D07" w:rsidRPr="00CC03CE" w:rsidTr="00EE6D07">
        <w:tc>
          <w:tcPr>
            <w:tcW w:w="5000" w:type="pct"/>
            <w:gridSpan w:val="4"/>
          </w:tcPr>
          <w:p w:rsidR="00EE6D07" w:rsidRPr="00CC03CE" w:rsidRDefault="00EE6D07" w:rsidP="00316B7B">
            <w:pPr>
              <w:pStyle w:val="TableParagraph"/>
              <w:spacing w:before="60" w:after="60"/>
              <w:ind w:left="38"/>
              <w:rPr>
                <w:b/>
                <w:sz w:val="28"/>
                <w:szCs w:val="28"/>
              </w:rPr>
            </w:pPr>
            <w:r w:rsidRPr="00CC03CE">
              <w:rPr>
                <w:b/>
                <w:sz w:val="28"/>
                <w:szCs w:val="28"/>
              </w:rPr>
              <w:t>Nhiệm vụ 2: Xây dựng môi trường văn hóa</w:t>
            </w:r>
          </w:p>
        </w:tc>
      </w:tr>
      <w:tr w:rsidR="00EE6D07" w:rsidRPr="00CC03CE" w:rsidTr="00EE6D07">
        <w:tc>
          <w:tcPr>
            <w:tcW w:w="192" w:type="pct"/>
          </w:tcPr>
          <w:p w:rsidR="00EE6D07" w:rsidRPr="00CC03CE" w:rsidRDefault="00EE6D07" w:rsidP="00316B7B">
            <w:pPr>
              <w:pStyle w:val="TableParagraph"/>
              <w:spacing w:before="60" w:after="60"/>
              <w:ind w:left="25"/>
              <w:jc w:val="center"/>
              <w:rPr>
                <w:sz w:val="28"/>
                <w:szCs w:val="28"/>
              </w:rPr>
            </w:pPr>
            <w:r w:rsidRPr="00CC03CE">
              <w:rPr>
                <w:sz w:val="28"/>
                <w:szCs w:val="28"/>
              </w:rPr>
              <w:t>1</w:t>
            </w:r>
          </w:p>
        </w:tc>
        <w:tc>
          <w:tcPr>
            <w:tcW w:w="1744" w:type="pct"/>
          </w:tcPr>
          <w:p w:rsidR="00EE6D07" w:rsidRPr="00CC03CE" w:rsidRDefault="00EE6D07" w:rsidP="00316B7B">
            <w:pPr>
              <w:pStyle w:val="TableParagraph"/>
              <w:spacing w:before="60" w:after="60"/>
              <w:rPr>
                <w:sz w:val="28"/>
                <w:szCs w:val="28"/>
              </w:rPr>
            </w:pPr>
          </w:p>
        </w:tc>
        <w:tc>
          <w:tcPr>
            <w:tcW w:w="1556" w:type="pct"/>
          </w:tcPr>
          <w:p w:rsidR="00EE6D07" w:rsidRPr="00CC03CE" w:rsidRDefault="00EE6D07" w:rsidP="00316B7B">
            <w:pPr>
              <w:pStyle w:val="TableParagraph"/>
              <w:spacing w:before="60" w:after="60"/>
              <w:rPr>
                <w:sz w:val="28"/>
                <w:szCs w:val="28"/>
              </w:rPr>
            </w:pPr>
          </w:p>
        </w:tc>
        <w:tc>
          <w:tcPr>
            <w:tcW w:w="1508" w:type="pct"/>
          </w:tcPr>
          <w:p w:rsidR="00EE6D07" w:rsidRPr="00CC03CE" w:rsidRDefault="00EE6D07" w:rsidP="00316B7B">
            <w:pPr>
              <w:pStyle w:val="TableParagraph"/>
              <w:spacing w:before="60" w:after="60"/>
              <w:rPr>
                <w:sz w:val="28"/>
                <w:szCs w:val="28"/>
              </w:rPr>
            </w:pPr>
          </w:p>
        </w:tc>
      </w:tr>
      <w:tr w:rsidR="00EE6D07" w:rsidRPr="00CC03CE" w:rsidTr="00EE6D07">
        <w:tc>
          <w:tcPr>
            <w:tcW w:w="192" w:type="pct"/>
          </w:tcPr>
          <w:p w:rsidR="00EE6D07" w:rsidRPr="00CC03CE" w:rsidRDefault="00EE6D07" w:rsidP="00316B7B">
            <w:pPr>
              <w:pStyle w:val="TableParagraph"/>
              <w:spacing w:before="60" w:after="60"/>
              <w:ind w:left="25"/>
              <w:jc w:val="center"/>
              <w:rPr>
                <w:sz w:val="28"/>
                <w:szCs w:val="28"/>
              </w:rPr>
            </w:pPr>
            <w:r w:rsidRPr="00CC03CE">
              <w:rPr>
                <w:sz w:val="28"/>
                <w:szCs w:val="28"/>
              </w:rPr>
              <w:t>2…</w:t>
            </w:r>
          </w:p>
        </w:tc>
        <w:tc>
          <w:tcPr>
            <w:tcW w:w="1744" w:type="pct"/>
          </w:tcPr>
          <w:p w:rsidR="00EE6D07" w:rsidRPr="00CC03CE" w:rsidRDefault="00EE6D07" w:rsidP="00316B7B">
            <w:pPr>
              <w:pStyle w:val="TableParagraph"/>
              <w:spacing w:before="60" w:after="60"/>
              <w:rPr>
                <w:sz w:val="28"/>
                <w:szCs w:val="28"/>
              </w:rPr>
            </w:pPr>
          </w:p>
        </w:tc>
        <w:tc>
          <w:tcPr>
            <w:tcW w:w="1556" w:type="pct"/>
          </w:tcPr>
          <w:p w:rsidR="00EE6D07" w:rsidRPr="00CC03CE" w:rsidRDefault="00EE6D07" w:rsidP="00316B7B">
            <w:pPr>
              <w:pStyle w:val="TableParagraph"/>
              <w:spacing w:before="60" w:after="60"/>
              <w:rPr>
                <w:sz w:val="28"/>
                <w:szCs w:val="28"/>
              </w:rPr>
            </w:pPr>
          </w:p>
        </w:tc>
        <w:tc>
          <w:tcPr>
            <w:tcW w:w="1508" w:type="pct"/>
          </w:tcPr>
          <w:p w:rsidR="00EE6D07" w:rsidRPr="00CC03CE" w:rsidRDefault="00EE6D07" w:rsidP="00316B7B">
            <w:pPr>
              <w:pStyle w:val="TableParagraph"/>
              <w:spacing w:before="60" w:after="60"/>
              <w:rPr>
                <w:sz w:val="28"/>
                <w:szCs w:val="28"/>
              </w:rPr>
            </w:pPr>
          </w:p>
        </w:tc>
      </w:tr>
      <w:tr w:rsidR="00EE6D07" w:rsidRPr="00CC03CE" w:rsidTr="00EE6D07">
        <w:tc>
          <w:tcPr>
            <w:tcW w:w="5000" w:type="pct"/>
            <w:gridSpan w:val="4"/>
          </w:tcPr>
          <w:p w:rsidR="00EE6D07" w:rsidRPr="00CC03CE" w:rsidRDefault="00EE6D07" w:rsidP="00316B7B">
            <w:pPr>
              <w:pStyle w:val="TableParagraph"/>
              <w:spacing w:before="60" w:after="60"/>
              <w:ind w:left="38"/>
              <w:rPr>
                <w:b/>
                <w:sz w:val="28"/>
                <w:szCs w:val="28"/>
              </w:rPr>
            </w:pPr>
            <w:r w:rsidRPr="00CC03CE">
              <w:rPr>
                <w:b/>
                <w:sz w:val="28"/>
                <w:szCs w:val="28"/>
              </w:rPr>
              <w:t>Nhiệm vụ 3: Xây dựng văn hóa trong chính trị và kinh tế</w:t>
            </w:r>
          </w:p>
        </w:tc>
      </w:tr>
      <w:tr w:rsidR="00EE6D07" w:rsidRPr="00CC03CE" w:rsidTr="00EE6D07">
        <w:tc>
          <w:tcPr>
            <w:tcW w:w="192" w:type="pct"/>
          </w:tcPr>
          <w:p w:rsidR="00EE6D07" w:rsidRPr="00CC03CE" w:rsidRDefault="00EE6D07" w:rsidP="00316B7B">
            <w:pPr>
              <w:pStyle w:val="TableParagraph"/>
              <w:spacing w:before="60" w:after="60"/>
              <w:ind w:left="25"/>
              <w:jc w:val="center"/>
              <w:rPr>
                <w:sz w:val="28"/>
                <w:szCs w:val="28"/>
              </w:rPr>
            </w:pPr>
            <w:r w:rsidRPr="00CC03CE">
              <w:rPr>
                <w:sz w:val="28"/>
                <w:szCs w:val="28"/>
              </w:rPr>
              <w:t>1</w:t>
            </w:r>
          </w:p>
        </w:tc>
        <w:tc>
          <w:tcPr>
            <w:tcW w:w="1744" w:type="pct"/>
          </w:tcPr>
          <w:p w:rsidR="00EE6D07" w:rsidRPr="00CC03CE" w:rsidRDefault="00EE6D07" w:rsidP="00316B7B">
            <w:pPr>
              <w:pStyle w:val="TableParagraph"/>
              <w:spacing w:before="60" w:after="60"/>
              <w:rPr>
                <w:sz w:val="28"/>
                <w:szCs w:val="28"/>
              </w:rPr>
            </w:pPr>
          </w:p>
        </w:tc>
        <w:tc>
          <w:tcPr>
            <w:tcW w:w="1556" w:type="pct"/>
          </w:tcPr>
          <w:p w:rsidR="00EE6D07" w:rsidRPr="00CC03CE" w:rsidRDefault="00EE6D07" w:rsidP="00316B7B">
            <w:pPr>
              <w:pStyle w:val="TableParagraph"/>
              <w:spacing w:before="60" w:after="60"/>
              <w:rPr>
                <w:sz w:val="28"/>
                <w:szCs w:val="28"/>
              </w:rPr>
            </w:pPr>
          </w:p>
        </w:tc>
        <w:tc>
          <w:tcPr>
            <w:tcW w:w="1508" w:type="pct"/>
          </w:tcPr>
          <w:p w:rsidR="00EE6D07" w:rsidRPr="00CC03CE" w:rsidRDefault="00EE6D07" w:rsidP="00316B7B">
            <w:pPr>
              <w:pStyle w:val="TableParagraph"/>
              <w:spacing w:before="60" w:after="60"/>
              <w:rPr>
                <w:sz w:val="28"/>
                <w:szCs w:val="28"/>
              </w:rPr>
            </w:pPr>
          </w:p>
        </w:tc>
      </w:tr>
      <w:tr w:rsidR="00EE6D07" w:rsidRPr="00CC03CE" w:rsidTr="00EE6D07">
        <w:tc>
          <w:tcPr>
            <w:tcW w:w="192" w:type="pct"/>
          </w:tcPr>
          <w:p w:rsidR="00EE6D07" w:rsidRPr="00CC03CE" w:rsidRDefault="00EE6D07" w:rsidP="00316B7B">
            <w:pPr>
              <w:pStyle w:val="TableParagraph"/>
              <w:spacing w:before="60" w:after="60"/>
              <w:ind w:left="25"/>
              <w:jc w:val="center"/>
              <w:rPr>
                <w:sz w:val="28"/>
                <w:szCs w:val="28"/>
              </w:rPr>
            </w:pPr>
            <w:r w:rsidRPr="00CC03CE">
              <w:rPr>
                <w:sz w:val="28"/>
                <w:szCs w:val="28"/>
              </w:rPr>
              <w:t>2…</w:t>
            </w:r>
          </w:p>
        </w:tc>
        <w:tc>
          <w:tcPr>
            <w:tcW w:w="1744" w:type="pct"/>
          </w:tcPr>
          <w:p w:rsidR="00EE6D07" w:rsidRPr="00CC03CE" w:rsidRDefault="00EE6D07" w:rsidP="00316B7B">
            <w:pPr>
              <w:pStyle w:val="TableParagraph"/>
              <w:spacing w:before="60" w:after="60"/>
              <w:rPr>
                <w:sz w:val="28"/>
                <w:szCs w:val="28"/>
              </w:rPr>
            </w:pPr>
          </w:p>
        </w:tc>
        <w:tc>
          <w:tcPr>
            <w:tcW w:w="1556" w:type="pct"/>
          </w:tcPr>
          <w:p w:rsidR="00EE6D07" w:rsidRPr="00CC03CE" w:rsidRDefault="00EE6D07" w:rsidP="00316B7B">
            <w:pPr>
              <w:pStyle w:val="TableParagraph"/>
              <w:spacing w:before="60" w:after="60"/>
              <w:rPr>
                <w:sz w:val="28"/>
                <w:szCs w:val="28"/>
              </w:rPr>
            </w:pPr>
          </w:p>
        </w:tc>
        <w:tc>
          <w:tcPr>
            <w:tcW w:w="1508" w:type="pct"/>
          </w:tcPr>
          <w:p w:rsidR="00EE6D07" w:rsidRPr="00CC03CE" w:rsidRDefault="00EE6D07" w:rsidP="00316B7B">
            <w:pPr>
              <w:pStyle w:val="TableParagraph"/>
              <w:spacing w:before="60" w:after="60"/>
              <w:rPr>
                <w:sz w:val="28"/>
                <w:szCs w:val="28"/>
              </w:rPr>
            </w:pPr>
          </w:p>
        </w:tc>
      </w:tr>
      <w:tr w:rsidR="00EE6D07" w:rsidRPr="00CC03CE" w:rsidTr="00EE6D07">
        <w:tc>
          <w:tcPr>
            <w:tcW w:w="5000" w:type="pct"/>
            <w:gridSpan w:val="4"/>
          </w:tcPr>
          <w:p w:rsidR="00EE6D07" w:rsidRPr="00CC03CE" w:rsidRDefault="00EE6D07" w:rsidP="00316B7B">
            <w:pPr>
              <w:pStyle w:val="TableParagraph"/>
              <w:spacing w:before="60" w:after="60"/>
              <w:ind w:left="38"/>
              <w:rPr>
                <w:b/>
                <w:sz w:val="28"/>
                <w:szCs w:val="28"/>
              </w:rPr>
            </w:pPr>
            <w:r w:rsidRPr="00CC03CE">
              <w:rPr>
                <w:b/>
                <w:sz w:val="28"/>
                <w:szCs w:val="28"/>
              </w:rPr>
              <w:t>Nhiệm vụ 4: Nâng cao chất lượng và hiệu quả hoạt động văn hóa</w:t>
            </w:r>
          </w:p>
        </w:tc>
      </w:tr>
      <w:tr w:rsidR="00EE6D07" w:rsidRPr="00CC03CE" w:rsidTr="00EE6D07">
        <w:tc>
          <w:tcPr>
            <w:tcW w:w="192" w:type="pct"/>
          </w:tcPr>
          <w:p w:rsidR="00EE6D07" w:rsidRPr="00CC03CE" w:rsidRDefault="00EE6D07" w:rsidP="00316B7B">
            <w:pPr>
              <w:pStyle w:val="TableParagraph"/>
              <w:spacing w:before="60" w:after="60"/>
              <w:ind w:left="25"/>
              <w:jc w:val="center"/>
              <w:rPr>
                <w:sz w:val="28"/>
                <w:szCs w:val="28"/>
              </w:rPr>
            </w:pPr>
            <w:r w:rsidRPr="00CC03CE">
              <w:rPr>
                <w:sz w:val="28"/>
                <w:szCs w:val="28"/>
              </w:rPr>
              <w:t>1</w:t>
            </w:r>
          </w:p>
        </w:tc>
        <w:tc>
          <w:tcPr>
            <w:tcW w:w="1744" w:type="pct"/>
          </w:tcPr>
          <w:p w:rsidR="00EE6D07" w:rsidRPr="00CC03CE" w:rsidRDefault="00EE6D07" w:rsidP="00316B7B">
            <w:pPr>
              <w:pStyle w:val="TableParagraph"/>
              <w:spacing w:before="60" w:after="60"/>
              <w:rPr>
                <w:sz w:val="28"/>
                <w:szCs w:val="28"/>
              </w:rPr>
            </w:pPr>
          </w:p>
        </w:tc>
        <w:tc>
          <w:tcPr>
            <w:tcW w:w="1556" w:type="pct"/>
          </w:tcPr>
          <w:p w:rsidR="00EE6D07" w:rsidRPr="00CC03CE" w:rsidRDefault="00EE6D07" w:rsidP="00316B7B">
            <w:pPr>
              <w:pStyle w:val="TableParagraph"/>
              <w:spacing w:before="60" w:after="60"/>
              <w:rPr>
                <w:sz w:val="28"/>
                <w:szCs w:val="28"/>
              </w:rPr>
            </w:pPr>
          </w:p>
        </w:tc>
        <w:tc>
          <w:tcPr>
            <w:tcW w:w="1508" w:type="pct"/>
          </w:tcPr>
          <w:p w:rsidR="00EE6D07" w:rsidRPr="00CC03CE" w:rsidRDefault="00EE6D07" w:rsidP="00316B7B">
            <w:pPr>
              <w:pStyle w:val="TableParagraph"/>
              <w:spacing w:before="60" w:after="60"/>
              <w:rPr>
                <w:sz w:val="28"/>
                <w:szCs w:val="28"/>
              </w:rPr>
            </w:pPr>
          </w:p>
        </w:tc>
      </w:tr>
      <w:tr w:rsidR="00EE6D07" w:rsidRPr="00CC03CE" w:rsidTr="00EE6D07">
        <w:tc>
          <w:tcPr>
            <w:tcW w:w="192" w:type="pct"/>
          </w:tcPr>
          <w:p w:rsidR="00EE6D07" w:rsidRPr="00CC03CE" w:rsidRDefault="00EE6D07" w:rsidP="00316B7B">
            <w:pPr>
              <w:pStyle w:val="TableParagraph"/>
              <w:spacing w:before="60" w:after="60"/>
              <w:ind w:left="25"/>
              <w:jc w:val="center"/>
              <w:rPr>
                <w:sz w:val="28"/>
                <w:szCs w:val="28"/>
              </w:rPr>
            </w:pPr>
            <w:r w:rsidRPr="00CC03CE">
              <w:rPr>
                <w:sz w:val="28"/>
                <w:szCs w:val="28"/>
              </w:rPr>
              <w:t>2…</w:t>
            </w:r>
          </w:p>
        </w:tc>
        <w:tc>
          <w:tcPr>
            <w:tcW w:w="1744" w:type="pct"/>
          </w:tcPr>
          <w:p w:rsidR="00EE6D07" w:rsidRPr="00CC03CE" w:rsidRDefault="00EE6D07" w:rsidP="00316B7B">
            <w:pPr>
              <w:pStyle w:val="TableParagraph"/>
              <w:spacing w:before="60" w:after="60"/>
              <w:rPr>
                <w:sz w:val="28"/>
                <w:szCs w:val="28"/>
              </w:rPr>
            </w:pPr>
          </w:p>
        </w:tc>
        <w:tc>
          <w:tcPr>
            <w:tcW w:w="1556" w:type="pct"/>
          </w:tcPr>
          <w:p w:rsidR="00EE6D07" w:rsidRPr="00CC03CE" w:rsidRDefault="00EE6D07" w:rsidP="00316B7B">
            <w:pPr>
              <w:pStyle w:val="TableParagraph"/>
              <w:spacing w:before="60" w:after="60"/>
              <w:rPr>
                <w:sz w:val="28"/>
                <w:szCs w:val="28"/>
              </w:rPr>
            </w:pPr>
          </w:p>
        </w:tc>
        <w:tc>
          <w:tcPr>
            <w:tcW w:w="1508" w:type="pct"/>
          </w:tcPr>
          <w:p w:rsidR="00EE6D07" w:rsidRPr="00CC03CE" w:rsidRDefault="00EE6D07" w:rsidP="00316B7B">
            <w:pPr>
              <w:pStyle w:val="TableParagraph"/>
              <w:spacing w:before="60" w:after="60"/>
              <w:rPr>
                <w:sz w:val="28"/>
                <w:szCs w:val="28"/>
              </w:rPr>
            </w:pPr>
          </w:p>
        </w:tc>
      </w:tr>
      <w:tr w:rsidR="00EE6D07" w:rsidRPr="00CC03CE" w:rsidTr="00EE6D07">
        <w:tc>
          <w:tcPr>
            <w:tcW w:w="5000" w:type="pct"/>
            <w:gridSpan w:val="4"/>
          </w:tcPr>
          <w:p w:rsidR="00EE6D07" w:rsidRPr="00CC03CE" w:rsidRDefault="00EE6D07" w:rsidP="00316B7B">
            <w:pPr>
              <w:pStyle w:val="TableParagraph"/>
              <w:spacing w:before="60" w:after="60"/>
              <w:ind w:left="38"/>
              <w:rPr>
                <w:b/>
                <w:sz w:val="28"/>
                <w:szCs w:val="28"/>
              </w:rPr>
            </w:pPr>
            <w:r w:rsidRPr="00CC03CE">
              <w:rPr>
                <w:b/>
                <w:sz w:val="28"/>
                <w:szCs w:val="28"/>
              </w:rPr>
              <w:t>Nhiệm vụ 5: Phát triển công nghiệp văn hóa đi đôi với xây dựng, hoàn thiện thị trường văn hóa</w:t>
            </w:r>
          </w:p>
        </w:tc>
      </w:tr>
      <w:tr w:rsidR="00EE6D07" w:rsidRPr="00CC03CE" w:rsidTr="00EE6D07">
        <w:tc>
          <w:tcPr>
            <w:tcW w:w="192" w:type="pct"/>
          </w:tcPr>
          <w:p w:rsidR="00EE6D07" w:rsidRPr="00CC03CE" w:rsidRDefault="00EE6D07" w:rsidP="00316B7B">
            <w:pPr>
              <w:pStyle w:val="TableParagraph"/>
              <w:spacing w:before="60" w:after="60"/>
              <w:ind w:left="25"/>
              <w:jc w:val="center"/>
              <w:rPr>
                <w:sz w:val="28"/>
                <w:szCs w:val="28"/>
              </w:rPr>
            </w:pPr>
            <w:r w:rsidRPr="00CC03CE">
              <w:rPr>
                <w:sz w:val="28"/>
                <w:szCs w:val="28"/>
              </w:rPr>
              <w:t>1</w:t>
            </w:r>
          </w:p>
        </w:tc>
        <w:tc>
          <w:tcPr>
            <w:tcW w:w="1744" w:type="pct"/>
          </w:tcPr>
          <w:p w:rsidR="00EE6D07" w:rsidRPr="00CC03CE" w:rsidRDefault="00EE6D07" w:rsidP="00316B7B">
            <w:pPr>
              <w:pStyle w:val="TableParagraph"/>
              <w:spacing w:before="60" w:after="60"/>
              <w:rPr>
                <w:sz w:val="28"/>
                <w:szCs w:val="28"/>
              </w:rPr>
            </w:pPr>
          </w:p>
        </w:tc>
        <w:tc>
          <w:tcPr>
            <w:tcW w:w="1556" w:type="pct"/>
          </w:tcPr>
          <w:p w:rsidR="00EE6D07" w:rsidRPr="00CC03CE" w:rsidRDefault="00EE6D07" w:rsidP="00316B7B">
            <w:pPr>
              <w:pStyle w:val="TableParagraph"/>
              <w:spacing w:before="60" w:after="60"/>
              <w:rPr>
                <w:sz w:val="28"/>
                <w:szCs w:val="28"/>
              </w:rPr>
            </w:pPr>
          </w:p>
        </w:tc>
        <w:tc>
          <w:tcPr>
            <w:tcW w:w="1508" w:type="pct"/>
          </w:tcPr>
          <w:p w:rsidR="00EE6D07" w:rsidRPr="00CC03CE" w:rsidRDefault="00EE6D07" w:rsidP="00316B7B">
            <w:pPr>
              <w:pStyle w:val="TableParagraph"/>
              <w:spacing w:before="60" w:after="60"/>
              <w:rPr>
                <w:sz w:val="28"/>
                <w:szCs w:val="28"/>
              </w:rPr>
            </w:pPr>
          </w:p>
        </w:tc>
      </w:tr>
      <w:tr w:rsidR="00EE6D07" w:rsidRPr="00CC03CE" w:rsidTr="00EE6D07">
        <w:tc>
          <w:tcPr>
            <w:tcW w:w="192" w:type="pct"/>
          </w:tcPr>
          <w:p w:rsidR="00EE6D07" w:rsidRPr="00CC03CE" w:rsidRDefault="00EE6D07" w:rsidP="00316B7B">
            <w:pPr>
              <w:pStyle w:val="TableParagraph"/>
              <w:spacing w:before="60" w:after="60"/>
              <w:ind w:left="25"/>
              <w:jc w:val="center"/>
              <w:rPr>
                <w:sz w:val="28"/>
                <w:szCs w:val="28"/>
              </w:rPr>
            </w:pPr>
            <w:r w:rsidRPr="00CC03CE">
              <w:rPr>
                <w:sz w:val="28"/>
                <w:szCs w:val="28"/>
              </w:rPr>
              <w:t>2…</w:t>
            </w:r>
          </w:p>
        </w:tc>
        <w:tc>
          <w:tcPr>
            <w:tcW w:w="1744" w:type="pct"/>
          </w:tcPr>
          <w:p w:rsidR="00EE6D07" w:rsidRPr="00CC03CE" w:rsidRDefault="00EE6D07" w:rsidP="00316B7B">
            <w:pPr>
              <w:pStyle w:val="TableParagraph"/>
              <w:spacing w:before="60" w:after="60"/>
              <w:rPr>
                <w:sz w:val="28"/>
                <w:szCs w:val="28"/>
              </w:rPr>
            </w:pPr>
          </w:p>
        </w:tc>
        <w:tc>
          <w:tcPr>
            <w:tcW w:w="1556" w:type="pct"/>
          </w:tcPr>
          <w:p w:rsidR="00EE6D07" w:rsidRPr="00CC03CE" w:rsidRDefault="00EE6D07" w:rsidP="00316B7B">
            <w:pPr>
              <w:pStyle w:val="TableParagraph"/>
              <w:spacing w:before="60" w:after="60"/>
              <w:rPr>
                <w:sz w:val="28"/>
                <w:szCs w:val="28"/>
              </w:rPr>
            </w:pPr>
          </w:p>
        </w:tc>
        <w:tc>
          <w:tcPr>
            <w:tcW w:w="1508" w:type="pct"/>
          </w:tcPr>
          <w:p w:rsidR="00EE6D07" w:rsidRPr="00CC03CE" w:rsidRDefault="00EE6D07" w:rsidP="00316B7B">
            <w:pPr>
              <w:pStyle w:val="TableParagraph"/>
              <w:spacing w:before="60" w:after="60"/>
              <w:rPr>
                <w:sz w:val="28"/>
                <w:szCs w:val="28"/>
              </w:rPr>
            </w:pPr>
          </w:p>
        </w:tc>
      </w:tr>
      <w:tr w:rsidR="00EE6D07" w:rsidRPr="00CC03CE" w:rsidTr="00EE6D07">
        <w:tc>
          <w:tcPr>
            <w:tcW w:w="5000" w:type="pct"/>
            <w:gridSpan w:val="4"/>
          </w:tcPr>
          <w:p w:rsidR="00EE6D07" w:rsidRPr="00CC03CE" w:rsidRDefault="00EE6D07" w:rsidP="00316B7B">
            <w:pPr>
              <w:pStyle w:val="TableParagraph"/>
              <w:spacing w:before="60" w:after="60"/>
              <w:ind w:left="38"/>
              <w:rPr>
                <w:b/>
                <w:sz w:val="28"/>
                <w:szCs w:val="28"/>
              </w:rPr>
            </w:pPr>
            <w:r w:rsidRPr="00CC03CE">
              <w:rPr>
                <w:b/>
                <w:sz w:val="28"/>
                <w:szCs w:val="28"/>
              </w:rPr>
              <w:t>Nhiệm vụ 6: Về hội nhập quốc tế và tiếp thu tinh hoa văn hóa nhân loại</w:t>
            </w:r>
          </w:p>
        </w:tc>
      </w:tr>
      <w:tr w:rsidR="00EE6D07" w:rsidRPr="00CC03CE" w:rsidTr="00EE6D07">
        <w:tc>
          <w:tcPr>
            <w:tcW w:w="192" w:type="pct"/>
          </w:tcPr>
          <w:p w:rsidR="00EE6D07" w:rsidRPr="00CC03CE" w:rsidRDefault="00EE6D07" w:rsidP="00316B7B">
            <w:pPr>
              <w:pStyle w:val="TableParagraph"/>
              <w:spacing w:before="60" w:after="60"/>
              <w:ind w:left="25"/>
              <w:jc w:val="center"/>
              <w:rPr>
                <w:sz w:val="28"/>
                <w:szCs w:val="28"/>
              </w:rPr>
            </w:pPr>
            <w:r w:rsidRPr="00CC03CE">
              <w:rPr>
                <w:sz w:val="28"/>
                <w:szCs w:val="28"/>
              </w:rPr>
              <w:t>1</w:t>
            </w:r>
          </w:p>
        </w:tc>
        <w:tc>
          <w:tcPr>
            <w:tcW w:w="1744" w:type="pct"/>
          </w:tcPr>
          <w:p w:rsidR="00EE6D07" w:rsidRPr="00CC03CE" w:rsidRDefault="00EE6D07" w:rsidP="00316B7B">
            <w:pPr>
              <w:pStyle w:val="TableParagraph"/>
              <w:spacing w:before="60" w:after="60"/>
              <w:rPr>
                <w:sz w:val="28"/>
                <w:szCs w:val="28"/>
              </w:rPr>
            </w:pPr>
          </w:p>
        </w:tc>
        <w:tc>
          <w:tcPr>
            <w:tcW w:w="1556" w:type="pct"/>
          </w:tcPr>
          <w:p w:rsidR="00EE6D07" w:rsidRPr="00CC03CE" w:rsidRDefault="00EE6D07" w:rsidP="00316B7B">
            <w:pPr>
              <w:pStyle w:val="TableParagraph"/>
              <w:spacing w:before="60" w:after="60"/>
              <w:rPr>
                <w:sz w:val="28"/>
                <w:szCs w:val="28"/>
              </w:rPr>
            </w:pPr>
          </w:p>
        </w:tc>
        <w:tc>
          <w:tcPr>
            <w:tcW w:w="1508" w:type="pct"/>
          </w:tcPr>
          <w:p w:rsidR="00EE6D07" w:rsidRPr="00CC03CE" w:rsidRDefault="00EE6D07" w:rsidP="00316B7B">
            <w:pPr>
              <w:pStyle w:val="TableParagraph"/>
              <w:spacing w:before="60" w:after="60"/>
              <w:rPr>
                <w:sz w:val="28"/>
                <w:szCs w:val="28"/>
              </w:rPr>
            </w:pPr>
          </w:p>
        </w:tc>
      </w:tr>
      <w:tr w:rsidR="00EE6D07" w:rsidRPr="00CC03CE" w:rsidTr="00EE6D07">
        <w:tc>
          <w:tcPr>
            <w:tcW w:w="192" w:type="pct"/>
          </w:tcPr>
          <w:p w:rsidR="00EE6D07" w:rsidRPr="00CC03CE" w:rsidRDefault="00EE6D07" w:rsidP="00316B7B">
            <w:pPr>
              <w:pStyle w:val="TableParagraph"/>
              <w:spacing w:before="60" w:after="60"/>
              <w:ind w:left="25"/>
              <w:jc w:val="center"/>
              <w:rPr>
                <w:sz w:val="28"/>
                <w:szCs w:val="28"/>
              </w:rPr>
            </w:pPr>
            <w:r w:rsidRPr="00CC03CE">
              <w:rPr>
                <w:sz w:val="28"/>
                <w:szCs w:val="28"/>
              </w:rPr>
              <w:t>2…</w:t>
            </w:r>
          </w:p>
        </w:tc>
        <w:tc>
          <w:tcPr>
            <w:tcW w:w="1744" w:type="pct"/>
          </w:tcPr>
          <w:p w:rsidR="00EE6D07" w:rsidRPr="00CC03CE" w:rsidRDefault="00EE6D07" w:rsidP="00316B7B">
            <w:pPr>
              <w:pStyle w:val="TableParagraph"/>
              <w:spacing w:before="60" w:after="60"/>
              <w:rPr>
                <w:sz w:val="28"/>
                <w:szCs w:val="28"/>
              </w:rPr>
            </w:pPr>
          </w:p>
        </w:tc>
        <w:tc>
          <w:tcPr>
            <w:tcW w:w="1556" w:type="pct"/>
          </w:tcPr>
          <w:p w:rsidR="00EE6D07" w:rsidRPr="00CC03CE" w:rsidRDefault="00EE6D07" w:rsidP="00316B7B">
            <w:pPr>
              <w:pStyle w:val="TableParagraph"/>
              <w:spacing w:before="60" w:after="60"/>
              <w:rPr>
                <w:sz w:val="28"/>
                <w:szCs w:val="28"/>
              </w:rPr>
            </w:pPr>
          </w:p>
        </w:tc>
        <w:tc>
          <w:tcPr>
            <w:tcW w:w="1508" w:type="pct"/>
          </w:tcPr>
          <w:p w:rsidR="00EE6D07" w:rsidRPr="00CC03CE" w:rsidRDefault="00EE6D07" w:rsidP="00316B7B">
            <w:pPr>
              <w:pStyle w:val="TableParagraph"/>
              <w:spacing w:before="60" w:after="60"/>
              <w:rPr>
                <w:sz w:val="28"/>
                <w:szCs w:val="28"/>
              </w:rPr>
            </w:pPr>
          </w:p>
        </w:tc>
      </w:tr>
    </w:tbl>
    <w:p w:rsidR="00EE6D07" w:rsidRPr="00316B7B" w:rsidRDefault="00316B7B" w:rsidP="00316B7B">
      <w:pPr>
        <w:spacing w:before="120" w:after="120"/>
        <w:ind w:firstLine="567"/>
        <w:rPr>
          <w:b/>
          <w:i/>
          <w:sz w:val="28"/>
          <w:szCs w:val="28"/>
        </w:rPr>
      </w:pPr>
      <w:r w:rsidRPr="00316B7B">
        <w:rPr>
          <w:b/>
          <w:i/>
          <w:sz w:val="28"/>
          <w:szCs w:val="28"/>
        </w:rPr>
        <w:t xml:space="preserve">3.4. </w:t>
      </w:r>
      <w:r w:rsidR="00EE6D07" w:rsidRPr="00316B7B">
        <w:rPr>
          <w:b/>
          <w:i/>
          <w:sz w:val="28"/>
          <w:szCs w:val="28"/>
        </w:rPr>
        <w:t>Kết quả thực hiện các công trình, đề án lĩnh vực văn học, nghệ thuật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1"/>
        <w:gridCol w:w="6655"/>
        <w:gridCol w:w="2415"/>
        <w:gridCol w:w="4657"/>
      </w:tblGrid>
      <w:tr w:rsidR="00EE6D07" w:rsidRPr="00CC03CE" w:rsidTr="00EE6D07">
        <w:tc>
          <w:tcPr>
            <w:tcW w:w="192" w:type="pct"/>
          </w:tcPr>
          <w:p w:rsidR="00EE6D07" w:rsidRPr="00CC03CE" w:rsidRDefault="00EE6D07" w:rsidP="00316B7B">
            <w:pPr>
              <w:pStyle w:val="TableParagraph"/>
              <w:spacing w:before="60" w:after="60"/>
              <w:ind w:left="26" w:right="5"/>
              <w:jc w:val="center"/>
              <w:rPr>
                <w:b/>
                <w:sz w:val="28"/>
                <w:szCs w:val="28"/>
              </w:rPr>
            </w:pPr>
            <w:r w:rsidRPr="00CC03CE">
              <w:rPr>
                <w:b/>
                <w:sz w:val="28"/>
                <w:szCs w:val="28"/>
              </w:rPr>
              <w:t>STT</w:t>
            </w:r>
          </w:p>
        </w:tc>
        <w:tc>
          <w:tcPr>
            <w:tcW w:w="2330" w:type="pct"/>
          </w:tcPr>
          <w:p w:rsidR="00EE6D07" w:rsidRPr="00CC03CE" w:rsidRDefault="00EE6D07" w:rsidP="00316B7B">
            <w:pPr>
              <w:pStyle w:val="TableParagraph"/>
              <w:spacing w:before="60" w:after="60"/>
              <w:ind w:left="1658"/>
              <w:rPr>
                <w:b/>
                <w:sz w:val="28"/>
                <w:szCs w:val="28"/>
              </w:rPr>
            </w:pPr>
            <w:r w:rsidRPr="00CC03CE">
              <w:rPr>
                <w:b/>
                <w:sz w:val="28"/>
                <w:szCs w:val="28"/>
              </w:rPr>
              <w:t>Tên Chương trình, Đề án</w:t>
            </w:r>
          </w:p>
        </w:tc>
        <w:tc>
          <w:tcPr>
            <w:tcW w:w="847" w:type="pct"/>
          </w:tcPr>
          <w:p w:rsidR="00EE6D07" w:rsidRPr="00CC03CE" w:rsidRDefault="00EE6D07" w:rsidP="00316B7B">
            <w:pPr>
              <w:pStyle w:val="TableParagraph"/>
              <w:spacing w:before="60" w:after="60"/>
              <w:ind w:left="53"/>
              <w:rPr>
                <w:b/>
                <w:sz w:val="28"/>
                <w:szCs w:val="28"/>
              </w:rPr>
            </w:pPr>
            <w:r w:rsidRPr="00CC03CE">
              <w:rPr>
                <w:b/>
                <w:sz w:val="28"/>
                <w:szCs w:val="28"/>
              </w:rPr>
              <w:t>Kinh phí thực hiện</w:t>
            </w:r>
          </w:p>
        </w:tc>
        <w:tc>
          <w:tcPr>
            <w:tcW w:w="1631" w:type="pct"/>
          </w:tcPr>
          <w:p w:rsidR="00EE6D07" w:rsidRPr="00CC03CE" w:rsidRDefault="00EE6D07" w:rsidP="00316B7B">
            <w:pPr>
              <w:pStyle w:val="TableParagraph"/>
              <w:ind w:left="27"/>
              <w:jc w:val="center"/>
              <w:rPr>
                <w:b/>
                <w:sz w:val="28"/>
                <w:szCs w:val="28"/>
              </w:rPr>
            </w:pPr>
            <w:r w:rsidRPr="00CC03CE">
              <w:rPr>
                <w:b/>
                <w:sz w:val="28"/>
                <w:szCs w:val="28"/>
              </w:rPr>
              <w:t>Kết quả thực hiện</w:t>
            </w:r>
          </w:p>
          <w:p w:rsidR="00EE6D07" w:rsidRPr="00CC03CE" w:rsidRDefault="00EE6D07" w:rsidP="00316B7B">
            <w:pPr>
              <w:pStyle w:val="TableParagraph"/>
              <w:ind w:left="27" w:right="4"/>
              <w:jc w:val="center"/>
              <w:rPr>
                <w:sz w:val="28"/>
                <w:szCs w:val="28"/>
              </w:rPr>
            </w:pPr>
            <w:r w:rsidRPr="00CC03CE">
              <w:rPr>
                <w:sz w:val="28"/>
                <w:szCs w:val="28"/>
              </w:rPr>
              <w:t>(Nêu rõ tiến độ, kết quả đạt được)</w:t>
            </w:r>
          </w:p>
        </w:tc>
      </w:tr>
      <w:tr w:rsidR="00EE6D07" w:rsidRPr="00CC03CE" w:rsidTr="00EE6D07">
        <w:tc>
          <w:tcPr>
            <w:tcW w:w="192" w:type="pct"/>
          </w:tcPr>
          <w:p w:rsidR="00EE6D07" w:rsidRPr="00CC03CE" w:rsidRDefault="00EE6D07" w:rsidP="00316B7B">
            <w:pPr>
              <w:pStyle w:val="TableParagraph"/>
              <w:spacing w:before="60" w:after="60"/>
              <w:ind w:left="26"/>
              <w:jc w:val="center"/>
              <w:rPr>
                <w:sz w:val="28"/>
                <w:szCs w:val="28"/>
              </w:rPr>
            </w:pPr>
            <w:r w:rsidRPr="00CC03CE">
              <w:rPr>
                <w:sz w:val="28"/>
                <w:szCs w:val="28"/>
              </w:rPr>
              <w:t>1</w:t>
            </w:r>
          </w:p>
        </w:tc>
        <w:tc>
          <w:tcPr>
            <w:tcW w:w="2330" w:type="pct"/>
          </w:tcPr>
          <w:p w:rsidR="00EE6D07" w:rsidRPr="00CC03CE" w:rsidRDefault="00EE6D07" w:rsidP="00316B7B">
            <w:pPr>
              <w:pStyle w:val="TableParagraph"/>
              <w:spacing w:before="60" w:after="60"/>
              <w:rPr>
                <w:sz w:val="28"/>
                <w:szCs w:val="28"/>
              </w:rPr>
            </w:pPr>
          </w:p>
        </w:tc>
        <w:tc>
          <w:tcPr>
            <w:tcW w:w="847" w:type="pct"/>
          </w:tcPr>
          <w:p w:rsidR="00EE6D07" w:rsidRPr="00CC03CE" w:rsidRDefault="00EE6D07" w:rsidP="00316B7B">
            <w:pPr>
              <w:pStyle w:val="TableParagraph"/>
              <w:spacing w:before="60" w:after="60"/>
              <w:rPr>
                <w:sz w:val="28"/>
                <w:szCs w:val="28"/>
              </w:rPr>
            </w:pPr>
          </w:p>
        </w:tc>
        <w:tc>
          <w:tcPr>
            <w:tcW w:w="1631" w:type="pct"/>
          </w:tcPr>
          <w:p w:rsidR="00EE6D07" w:rsidRPr="00CC03CE" w:rsidRDefault="00EE6D07" w:rsidP="00316B7B">
            <w:pPr>
              <w:pStyle w:val="TableParagraph"/>
              <w:spacing w:before="60" w:after="60"/>
              <w:rPr>
                <w:sz w:val="28"/>
                <w:szCs w:val="28"/>
              </w:rPr>
            </w:pPr>
          </w:p>
        </w:tc>
      </w:tr>
      <w:tr w:rsidR="00EE6D07" w:rsidRPr="00CC03CE" w:rsidTr="00EE6D07">
        <w:tc>
          <w:tcPr>
            <w:tcW w:w="192" w:type="pct"/>
          </w:tcPr>
          <w:p w:rsidR="00EE6D07" w:rsidRPr="00CC03CE" w:rsidRDefault="00EE6D07" w:rsidP="00316B7B">
            <w:pPr>
              <w:pStyle w:val="TableParagraph"/>
              <w:spacing w:before="60" w:after="60"/>
              <w:ind w:left="26"/>
              <w:jc w:val="center"/>
              <w:rPr>
                <w:sz w:val="28"/>
                <w:szCs w:val="28"/>
              </w:rPr>
            </w:pPr>
            <w:r w:rsidRPr="00CC03CE">
              <w:rPr>
                <w:sz w:val="28"/>
                <w:szCs w:val="28"/>
              </w:rPr>
              <w:t>2…</w:t>
            </w:r>
          </w:p>
        </w:tc>
        <w:tc>
          <w:tcPr>
            <w:tcW w:w="2330" w:type="pct"/>
          </w:tcPr>
          <w:p w:rsidR="00EE6D07" w:rsidRPr="00CC03CE" w:rsidRDefault="00EE6D07" w:rsidP="00316B7B">
            <w:pPr>
              <w:pStyle w:val="TableParagraph"/>
              <w:spacing w:before="60" w:after="60"/>
              <w:rPr>
                <w:sz w:val="28"/>
                <w:szCs w:val="28"/>
              </w:rPr>
            </w:pPr>
          </w:p>
        </w:tc>
        <w:tc>
          <w:tcPr>
            <w:tcW w:w="847" w:type="pct"/>
          </w:tcPr>
          <w:p w:rsidR="00EE6D07" w:rsidRPr="00CC03CE" w:rsidRDefault="00EE6D07" w:rsidP="00316B7B">
            <w:pPr>
              <w:pStyle w:val="TableParagraph"/>
              <w:spacing w:before="60" w:after="60"/>
              <w:rPr>
                <w:sz w:val="28"/>
                <w:szCs w:val="28"/>
              </w:rPr>
            </w:pPr>
          </w:p>
        </w:tc>
        <w:tc>
          <w:tcPr>
            <w:tcW w:w="1631" w:type="pct"/>
          </w:tcPr>
          <w:p w:rsidR="00EE6D07" w:rsidRPr="00CC03CE" w:rsidRDefault="00EE6D07" w:rsidP="00316B7B">
            <w:pPr>
              <w:pStyle w:val="TableParagraph"/>
              <w:spacing w:before="60" w:after="60"/>
              <w:rPr>
                <w:sz w:val="28"/>
                <w:szCs w:val="28"/>
              </w:rPr>
            </w:pPr>
          </w:p>
        </w:tc>
      </w:tr>
    </w:tbl>
    <w:p w:rsidR="00EE6D07" w:rsidRPr="00CC03CE" w:rsidRDefault="00EE6D07" w:rsidP="00EE6D07">
      <w:pPr>
        <w:rPr>
          <w:sz w:val="28"/>
          <w:szCs w:val="28"/>
        </w:rPr>
      </w:pPr>
    </w:p>
    <w:p w:rsidR="00532EFF" w:rsidRPr="00CC03CE" w:rsidRDefault="00532EFF" w:rsidP="00EE6D07">
      <w:pPr>
        <w:rPr>
          <w:sz w:val="28"/>
          <w:szCs w:val="28"/>
        </w:rPr>
      </w:pPr>
    </w:p>
    <w:sectPr w:rsidR="00532EFF" w:rsidRPr="00CC03CE" w:rsidSect="002776D6">
      <w:headerReference w:type="default" r:id="rId7"/>
      <w:footerReference w:type="first" r:id="rId8"/>
      <w:pgSz w:w="16840" w:h="11907" w:orient="landscape" w:code="9"/>
      <w:pgMar w:top="1134" w:right="851" w:bottom="1134" w:left="1701" w:header="567" w:footer="567"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416A" w:rsidRDefault="00A4416A">
      <w:r>
        <w:separator/>
      </w:r>
    </w:p>
  </w:endnote>
  <w:endnote w:type="continuationSeparator" w:id="0">
    <w:p w:rsidR="00A4416A" w:rsidRDefault="00A4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3802" w:rsidRDefault="00D83802" w:rsidP="002776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416A" w:rsidRDefault="00A4416A">
      <w:r>
        <w:separator/>
      </w:r>
    </w:p>
  </w:footnote>
  <w:footnote w:type="continuationSeparator" w:id="0">
    <w:p w:rsidR="00A4416A" w:rsidRDefault="00A4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2004724848"/>
      <w:docPartObj>
        <w:docPartGallery w:val="Page Numbers (Top of Page)"/>
        <w:docPartUnique/>
      </w:docPartObj>
    </w:sdtPr>
    <w:sdtEndPr>
      <w:rPr>
        <w:noProof/>
      </w:rPr>
    </w:sdtEndPr>
    <w:sdtContent>
      <w:p w:rsidR="00D83802" w:rsidRPr="00E361FC" w:rsidRDefault="00D83802" w:rsidP="002776D6">
        <w:pPr>
          <w:pStyle w:val="Header"/>
          <w:jc w:val="center"/>
          <w:rPr>
            <w:sz w:val="28"/>
            <w:szCs w:val="28"/>
          </w:rPr>
        </w:pPr>
        <w:r w:rsidRPr="00E361FC">
          <w:rPr>
            <w:sz w:val="28"/>
            <w:szCs w:val="28"/>
          </w:rPr>
          <w:fldChar w:fldCharType="begin"/>
        </w:r>
        <w:r w:rsidRPr="00E361FC">
          <w:rPr>
            <w:sz w:val="28"/>
            <w:szCs w:val="28"/>
          </w:rPr>
          <w:instrText xml:space="preserve"> PAGE   \* MERGEFORMAT </w:instrText>
        </w:r>
        <w:r w:rsidRPr="00E361FC">
          <w:rPr>
            <w:sz w:val="28"/>
            <w:szCs w:val="28"/>
          </w:rPr>
          <w:fldChar w:fldCharType="separate"/>
        </w:r>
        <w:r w:rsidR="00923167">
          <w:rPr>
            <w:noProof/>
            <w:sz w:val="28"/>
            <w:szCs w:val="28"/>
          </w:rPr>
          <w:t>4</w:t>
        </w:r>
        <w:r w:rsidRPr="00E361FC">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62DAD"/>
    <w:multiLevelType w:val="multilevel"/>
    <w:tmpl w:val="6F42BA62"/>
    <w:lvl w:ilvl="0">
      <w:start w:val="1"/>
      <w:numFmt w:val="upperRoman"/>
      <w:lvlText w:val="%1."/>
      <w:lvlJc w:val="left"/>
      <w:pPr>
        <w:ind w:left="1037"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69" w:hanging="281"/>
        <w:jc w:val="right"/>
      </w:pPr>
      <w:rPr>
        <w:rFonts w:hint="default"/>
        <w:spacing w:val="0"/>
        <w:w w:val="100"/>
        <w:lang w:val="vi" w:eastAsia="en-US" w:bidi="ar-SA"/>
      </w:rPr>
    </w:lvl>
    <w:lvl w:ilvl="2">
      <w:start w:val="1"/>
      <w:numFmt w:val="decimal"/>
      <w:lvlText w:val="%2.%3."/>
      <w:lvlJc w:val="left"/>
      <w:pPr>
        <w:ind w:left="1338" w:hanging="281"/>
      </w:pPr>
      <w:rPr>
        <w:rFonts w:ascii="Times New Roman" w:eastAsia="Times New Roman" w:hAnsi="Times New Roman" w:cs="Times New Roman" w:hint="default"/>
        <w:b/>
        <w:bCs/>
        <w:i/>
        <w:iCs/>
        <w:spacing w:val="0"/>
        <w:w w:val="99"/>
        <w:sz w:val="32"/>
        <w:szCs w:val="32"/>
        <w:lang w:val="vi" w:eastAsia="en-US" w:bidi="ar-SA"/>
      </w:rPr>
    </w:lvl>
    <w:lvl w:ilvl="3">
      <w:numFmt w:val="bullet"/>
      <w:lvlText w:val="•"/>
      <w:lvlJc w:val="left"/>
      <w:pPr>
        <w:ind w:left="1340" w:hanging="281"/>
      </w:pPr>
      <w:rPr>
        <w:rFonts w:hint="default"/>
        <w:lang w:val="vi" w:eastAsia="en-US" w:bidi="ar-SA"/>
      </w:rPr>
    </w:lvl>
    <w:lvl w:ilvl="4">
      <w:numFmt w:val="bullet"/>
      <w:lvlText w:val="•"/>
      <w:lvlJc w:val="left"/>
      <w:pPr>
        <w:ind w:left="3242" w:hanging="281"/>
      </w:pPr>
      <w:rPr>
        <w:rFonts w:hint="default"/>
        <w:lang w:val="vi" w:eastAsia="en-US" w:bidi="ar-SA"/>
      </w:rPr>
    </w:lvl>
    <w:lvl w:ilvl="5">
      <w:numFmt w:val="bullet"/>
      <w:lvlText w:val="•"/>
      <w:lvlJc w:val="left"/>
      <w:pPr>
        <w:ind w:left="5145" w:hanging="281"/>
      </w:pPr>
      <w:rPr>
        <w:rFonts w:hint="default"/>
        <w:lang w:val="vi" w:eastAsia="en-US" w:bidi="ar-SA"/>
      </w:rPr>
    </w:lvl>
    <w:lvl w:ilvl="6">
      <w:numFmt w:val="bullet"/>
      <w:lvlText w:val="•"/>
      <w:lvlJc w:val="left"/>
      <w:pPr>
        <w:ind w:left="7048" w:hanging="281"/>
      </w:pPr>
      <w:rPr>
        <w:rFonts w:hint="default"/>
        <w:lang w:val="vi" w:eastAsia="en-US" w:bidi="ar-SA"/>
      </w:rPr>
    </w:lvl>
    <w:lvl w:ilvl="7">
      <w:numFmt w:val="bullet"/>
      <w:lvlText w:val="•"/>
      <w:lvlJc w:val="left"/>
      <w:pPr>
        <w:ind w:left="8951" w:hanging="281"/>
      </w:pPr>
      <w:rPr>
        <w:rFonts w:hint="default"/>
        <w:lang w:val="vi" w:eastAsia="en-US" w:bidi="ar-SA"/>
      </w:rPr>
    </w:lvl>
    <w:lvl w:ilvl="8">
      <w:numFmt w:val="bullet"/>
      <w:lvlText w:val="•"/>
      <w:lvlJc w:val="left"/>
      <w:pPr>
        <w:ind w:left="10854" w:hanging="281"/>
      </w:pPr>
      <w:rPr>
        <w:rFonts w:hint="default"/>
        <w:lang w:val="vi" w:eastAsia="en-US" w:bidi="ar-SA"/>
      </w:rPr>
    </w:lvl>
  </w:abstractNum>
  <w:abstractNum w:abstractNumId="1" w15:restartNumberingAfterBreak="0">
    <w:nsid w:val="5E287E39"/>
    <w:multiLevelType w:val="multilevel"/>
    <w:tmpl w:val="91BE9FA0"/>
    <w:lvl w:ilvl="0">
      <w:start w:val="1"/>
      <w:numFmt w:val="decimal"/>
      <w:lvlText w:val="%1"/>
      <w:lvlJc w:val="left"/>
      <w:pPr>
        <w:ind w:left="222" w:hanging="500"/>
      </w:pPr>
      <w:rPr>
        <w:rFonts w:hint="default"/>
        <w:lang w:val="vi" w:eastAsia="en-US" w:bidi="ar-SA"/>
      </w:rPr>
    </w:lvl>
    <w:lvl w:ilvl="1">
      <w:start w:val="1"/>
      <w:numFmt w:val="decimal"/>
      <w:lvlText w:val="%1.%2."/>
      <w:lvlJc w:val="left"/>
      <w:pPr>
        <w:ind w:left="222" w:hanging="500"/>
      </w:pPr>
      <w:rPr>
        <w:rFonts w:ascii="Times New Roman" w:eastAsia="Times New Roman" w:hAnsi="Times New Roman" w:cs="Times New Roman" w:hint="default"/>
        <w:b/>
        <w:bCs/>
        <w:i w:val="0"/>
        <w:iCs/>
        <w:spacing w:val="0"/>
        <w:w w:val="100"/>
        <w:sz w:val="28"/>
        <w:szCs w:val="28"/>
        <w:lang w:val="vi" w:eastAsia="en-US" w:bidi="ar-SA"/>
      </w:rPr>
    </w:lvl>
    <w:lvl w:ilvl="2">
      <w:numFmt w:val="bullet"/>
      <w:lvlText w:val="•"/>
      <w:lvlJc w:val="left"/>
      <w:pPr>
        <w:ind w:left="3108" w:hanging="500"/>
      </w:pPr>
      <w:rPr>
        <w:rFonts w:hint="default"/>
        <w:lang w:val="vi" w:eastAsia="en-US" w:bidi="ar-SA"/>
      </w:rPr>
    </w:lvl>
    <w:lvl w:ilvl="3">
      <w:numFmt w:val="bullet"/>
      <w:lvlText w:val="•"/>
      <w:lvlJc w:val="left"/>
      <w:pPr>
        <w:ind w:left="4552" w:hanging="500"/>
      </w:pPr>
      <w:rPr>
        <w:rFonts w:hint="default"/>
        <w:lang w:val="vi" w:eastAsia="en-US" w:bidi="ar-SA"/>
      </w:rPr>
    </w:lvl>
    <w:lvl w:ilvl="4">
      <w:numFmt w:val="bullet"/>
      <w:lvlText w:val="•"/>
      <w:lvlJc w:val="left"/>
      <w:pPr>
        <w:ind w:left="5996" w:hanging="500"/>
      </w:pPr>
      <w:rPr>
        <w:rFonts w:hint="default"/>
        <w:lang w:val="vi" w:eastAsia="en-US" w:bidi="ar-SA"/>
      </w:rPr>
    </w:lvl>
    <w:lvl w:ilvl="5">
      <w:numFmt w:val="bullet"/>
      <w:lvlText w:val="•"/>
      <w:lvlJc w:val="left"/>
      <w:pPr>
        <w:ind w:left="7440" w:hanging="500"/>
      </w:pPr>
      <w:rPr>
        <w:rFonts w:hint="default"/>
        <w:lang w:val="vi" w:eastAsia="en-US" w:bidi="ar-SA"/>
      </w:rPr>
    </w:lvl>
    <w:lvl w:ilvl="6">
      <w:numFmt w:val="bullet"/>
      <w:lvlText w:val="•"/>
      <w:lvlJc w:val="left"/>
      <w:pPr>
        <w:ind w:left="8884" w:hanging="500"/>
      </w:pPr>
      <w:rPr>
        <w:rFonts w:hint="default"/>
        <w:lang w:val="vi" w:eastAsia="en-US" w:bidi="ar-SA"/>
      </w:rPr>
    </w:lvl>
    <w:lvl w:ilvl="7">
      <w:numFmt w:val="bullet"/>
      <w:lvlText w:val="•"/>
      <w:lvlJc w:val="left"/>
      <w:pPr>
        <w:ind w:left="10328" w:hanging="500"/>
      </w:pPr>
      <w:rPr>
        <w:rFonts w:hint="default"/>
        <w:lang w:val="vi" w:eastAsia="en-US" w:bidi="ar-SA"/>
      </w:rPr>
    </w:lvl>
    <w:lvl w:ilvl="8">
      <w:numFmt w:val="bullet"/>
      <w:lvlText w:val="•"/>
      <w:lvlJc w:val="left"/>
      <w:pPr>
        <w:ind w:left="11772" w:hanging="500"/>
      </w:pPr>
      <w:rPr>
        <w:rFonts w:hint="default"/>
        <w:lang w:val="vi" w:eastAsia="en-US" w:bidi="ar-SA"/>
      </w:rPr>
    </w:lvl>
  </w:abstractNum>
  <w:num w:numId="1" w16cid:durableId="705912079">
    <w:abstractNumId w:val="1"/>
  </w:num>
  <w:num w:numId="2" w16cid:durableId="336887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28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8A0"/>
    <w:rsid w:val="00031B64"/>
    <w:rsid w:val="002776D6"/>
    <w:rsid w:val="002A54BE"/>
    <w:rsid w:val="00316B7B"/>
    <w:rsid w:val="00321CD0"/>
    <w:rsid w:val="003265D8"/>
    <w:rsid w:val="003F23FD"/>
    <w:rsid w:val="004811EB"/>
    <w:rsid w:val="004A112E"/>
    <w:rsid w:val="004B78A0"/>
    <w:rsid w:val="00532EFF"/>
    <w:rsid w:val="005B3C12"/>
    <w:rsid w:val="00610B56"/>
    <w:rsid w:val="006C18E6"/>
    <w:rsid w:val="006C302C"/>
    <w:rsid w:val="00721DA8"/>
    <w:rsid w:val="007C0FD2"/>
    <w:rsid w:val="00923167"/>
    <w:rsid w:val="00A4416A"/>
    <w:rsid w:val="00B21B27"/>
    <w:rsid w:val="00C202CE"/>
    <w:rsid w:val="00C87A41"/>
    <w:rsid w:val="00CC03CE"/>
    <w:rsid w:val="00D21D71"/>
    <w:rsid w:val="00D83802"/>
    <w:rsid w:val="00D93597"/>
    <w:rsid w:val="00DF0968"/>
    <w:rsid w:val="00DF6B40"/>
    <w:rsid w:val="00EE6D07"/>
    <w:rsid w:val="00F20691"/>
    <w:rsid w:val="00F25CF3"/>
    <w:rsid w:val="00F43CE6"/>
    <w:rsid w:val="00FB3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EFFA1-8237-B04C-8789-B8D7F88D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8A0"/>
    <w:pPr>
      <w:jc w:val="left"/>
    </w:pPr>
    <w:rPr>
      <w:rFonts w:eastAsia="Times New Roman" w:cs="Times New Roman"/>
      <w:sz w:val="32"/>
      <w:szCs w:val="32"/>
    </w:rPr>
  </w:style>
  <w:style w:type="paragraph" w:styleId="Heading1">
    <w:name w:val="heading 1"/>
    <w:basedOn w:val="Normal"/>
    <w:link w:val="Heading1Char"/>
    <w:uiPriority w:val="1"/>
    <w:qFormat/>
    <w:rsid w:val="00EE6D07"/>
    <w:pPr>
      <w:widowControl w:val="0"/>
      <w:autoSpaceDE w:val="0"/>
      <w:autoSpaceDN w:val="0"/>
      <w:spacing w:before="1"/>
      <w:ind w:left="66" w:hanging="368"/>
      <w:outlineLvl w:val="0"/>
    </w:pPr>
    <w:rPr>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B78A0"/>
    <w:rPr>
      <w:rFonts w:eastAsia="Times New Roman" w:cs="Times New Roman"/>
      <w:sz w:val="32"/>
      <w:szCs w:val="32"/>
    </w:rPr>
  </w:style>
  <w:style w:type="paragraph" w:styleId="Header">
    <w:name w:val="header"/>
    <w:basedOn w:val="Normal"/>
    <w:link w:val="HeaderChar"/>
    <w:uiPriority w:val="99"/>
    <w:rsid w:val="004B78A0"/>
    <w:pPr>
      <w:tabs>
        <w:tab w:val="center" w:pos="4320"/>
        <w:tab w:val="right" w:pos="8640"/>
      </w:tabs>
    </w:pPr>
  </w:style>
  <w:style w:type="character" w:customStyle="1" w:styleId="Vnbnnidung2">
    <w:name w:val="Văn bản nội dung (2)_"/>
    <w:link w:val="Vnbnnidung20"/>
    <w:uiPriority w:val="99"/>
    <w:rsid w:val="004B78A0"/>
    <w:rPr>
      <w:sz w:val="26"/>
      <w:szCs w:val="26"/>
      <w:shd w:val="clear" w:color="auto" w:fill="FFFFFF"/>
    </w:rPr>
  </w:style>
  <w:style w:type="paragraph" w:customStyle="1" w:styleId="Vnbnnidung20">
    <w:name w:val="Văn bản nội dung (2)"/>
    <w:basedOn w:val="Normal"/>
    <w:link w:val="Vnbnnidung2"/>
    <w:rsid w:val="004B78A0"/>
    <w:pPr>
      <w:widowControl w:val="0"/>
      <w:shd w:val="clear" w:color="auto" w:fill="FFFFFF"/>
      <w:spacing w:line="0" w:lineRule="atLeast"/>
      <w:ind w:hanging="280"/>
      <w:jc w:val="right"/>
    </w:pPr>
    <w:rPr>
      <w:rFonts w:eastAsiaTheme="minorHAnsi" w:cstheme="minorBidi"/>
      <w:sz w:val="26"/>
      <w:szCs w:val="26"/>
    </w:rPr>
  </w:style>
  <w:style w:type="character" w:customStyle="1" w:styleId="FooterChar">
    <w:name w:val="Footer Char"/>
    <w:basedOn w:val="DefaultParagraphFont"/>
    <w:link w:val="Footer"/>
    <w:uiPriority w:val="99"/>
    <w:rsid w:val="004B78A0"/>
    <w:rPr>
      <w:rFonts w:eastAsia="Times New Roman" w:cs="Times New Roman"/>
      <w:sz w:val="32"/>
      <w:szCs w:val="32"/>
    </w:rPr>
  </w:style>
  <w:style w:type="paragraph" w:styleId="Footer">
    <w:name w:val="footer"/>
    <w:basedOn w:val="Normal"/>
    <w:link w:val="FooterChar"/>
    <w:uiPriority w:val="99"/>
    <w:unhideWhenUsed/>
    <w:rsid w:val="004B78A0"/>
    <w:pPr>
      <w:tabs>
        <w:tab w:val="center" w:pos="4513"/>
        <w:tab w:val="right" w:pos="9026"/>
      </w:tabs>
    </w:pPr>
  </w:style>
  <w:style w:type="character" w:customStyle="1" w:styleId="Vnbnnidung212pt">
    <w:name w:val="Văn bản nội dung (2) + 12 pt"/>
    <w:basedOn w:val="Vnbnnidung2"/>
    <w:rsid w:val="004B78A0"/>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vi-VN" w:eastAsia="vi-VN" w:bidi="vi-VN"/>
    </w:rPr>
  </w:style>
  <w:style w:type="paragraph" w:customStyle="1" w:styleId="Vnbnnidung21">
    <w:name w:val="Văn bản nội dung (2)1"/>
    <w:basedOn w:val="Normal"/>
    <w:uiPriority w:val="99"/>
    <w:rsid w:val="002776D6"/>
    <w:pPr>
      <w:widowControl w:val="0"/>
      <w:shd w:val="clear" w:color="auto" w:fill="FFFFFF"/>
      <w:spacing w:before="360" w:after="60" w:line="360" w:lineRule="exact"/>
      <w:jc w:val="both"/>
    </w:pPr>
    <w:rPr>
      <w:sz w:val="26"/>
      <w:szCs w:val="26"/>
    </w:rPr>
  </w:style>
  <w:style w:type="character" w:customStyle="1" w:styleId="ChthchbngInnghing">
    <w:name w:val="Chú thích bảng + In nghiêng"/>
    <w:basedOn w:val="DefaultParagraphFont"/>
    <w:rsid w:val="004B78A0"/>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vi-VN" w:eastAsia="vi-VN" w:bidi="vi-VN"/>
    </w:rPr>
  </w:style>
  <w:style w:type="character" w:customStyle="1" w:styleId="Heading1Char">
    <w:name w:val="Heading 1 Char"/>
    <w:basedOn w:val="DefaultParagraphFont"/>
    <w:link w:val="Heading1"/>
    <w:rsid w:val="00EE6D07"/>
    <w:rPr>
      <w:rFonts w:eastAsia="Times New Roman" w:cs="Times New Roman"/>
      <w:b/>
      <w:bCs/>
      <w:sz w:val="32"/>
      <w:szCs w:val="32"/>
      <w:lang w:val="vi"/>
    </w:rPr>
  </w:style>
  <w:style w:type="paragraph" w:styleId="BodyText">
    <w:name w:val="Body Text"/>
    <w:basedOn w:val="Normal"/>
    <w:link w:val="BodyTextChar"/>
    <w:uiPriority w:val="1"/>
    <w:qFormat/>
    <w:rsid w:val="00EE6D07"/>
    <w:pPr>
      <w:widowControl w:val="0"/>
      <w:autoSpaceDE w:val="0"/>
      <w:autoSpaceDN w:val="0"/>
    </w:pPr>
    <w:rPr>
      <w:b/>
      <w:bCs/>
      <w:sz w:val="28"/>
      <w:szCs w:val="28"/>
      <w:lang w:val="vi"/>
    </w:rPr>
  </w:style>
  <w:style w:type="character" w:customStyle="1" w:styleId="BodyTextChar">
    <w:name w:val="Body Text Char"/>
    <w:basedOn w:val="DefaultParagraphFont"/>
    <w:link w:val="BodyText"/>
    <w:uiPriority w:val="1"/>
    <w:rsid w:val="00EE6D07"/>
    <w:rPr>
      <w:rFonts w:eastAsia="Times New Roman" w:cs="Times New Roman"/>
      <w:b/>
      <w:bCs/>
      <w:szCs w:val="28"/>
      <w:lang w:val="vi"/>
    </w:rPr>
  </w:style>
  <w:style w:type="paragraph" w:styleId="ListParagraph">
    <w:name w:val="List Paragraph"/>
    <w:basedOn w:val="Normal"/>
    <w:uiPriority w:val="1"/>
    <w:qFormat/>
    <w:rsid w:val="00EE6D07"/>
    <w:pPr>
      <w:widowControl w:val="0"/>
      <w:autoSpaceDE w:val="0"/>
      <w:autoSpaceDN w:val="0"/>
      <w:ind w:left="222" w:hanging="280"/>
    </w:pPr>
    <w:rPr>
      <w:sz w:val="22"/>
      <w:szCs w:val="22"/>
      <w:lang w:val="vi"/>
    </w:rPr>
  </w:style>
  <w:style w:type="paragraph" w:customStyle="1" w:styleId="TableParagraph">
    <w:name w:val="Table Paragraph"/>
    <w:basedOn w:val="Normal"/>
    <w:uiPriority w:val="1"/>
    <w:qFormat/>
    <w:rsid w:val="00EE6D07"/>
    <w:pPr>
      <w:widowControl w:val="0"/>
      <w:autoSpaceDE w:val="0"/>
      <w:autoSpaceDN w:val="0"/>
    </w:pPr>
    <w:rPr>
      <w:sz w:val="22"/>
      <w:szCs w:val="22"/>
      <w:lang w:val="vi"/>
    </w:rPr>
  </w:style>
  <w:style w:type="character" w:styleId="CommentReference">
    <w:name w:val="annotation reference"/>
    <w:basedOn w:val="DefaultParagraphFont"/>
    <w:uiPriority w:val="99"/>
    <w:semiHidden/>
    <w:unhideWhenUsed/>
    <w:rsid w:val="00EE6D07"/>
    <w:rPr>
      <w:sz w:val="16"/>
      <w:szCs w:val="16"/>
    </w:rPr>
  </w:style>
  <w:style w:type="paragraph" w:styleId="CommentText">
    <w:name w:val="annotation text"/>
    <w:basedOn w:val="Normal"/>
    <w:link w:val="CommentTextChar"/>
    <w:uiPriority w:val="99"/>
    <w:semiHidden/>
    <w:unhideWhenUsed/>
    <w:rsid w:val="00EE6D07"/>
    <w:pPr>
      <w:widowControl w:val="0"/>
      <w:autoSpaceDE w:val="0"/>
      <w:autoSpaceDN w:val="0"/>
    </w:pPr>
    <w:rPr>
      <w:sz w:val="20"/>
      <w:szCs w:val="20"/>
      <w:lang w:val="vi"/>
    </w:rPr>
  </w:style>
  <w:style w:type="character" w:customStyle="1" w:styleId="CommentTextChar">
    <w:name w:val="Comment Text Char"/>
    <w:basedOn w:val="DefaultParagraphFont"/>
    <w:link w:val="CommentText"/>
    <w:uiPriority w:val="99"/>
    <w:semiHidden/>
    <w:rsid w:val="00EE6D07"/>
    <w:rPr>
      <w:rFonts w:eastAsia="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EE6D07"/>
    <w:rPr>
      <w:b/>
      <w:bCs/>
    </w:rPr>
  </w:style>
  <w:style w:type="character" w:customStyle="1" w:styleId="CommentSubjectChar">
    <w:name w:val="Comment Subject Char"/>
    <w:basedOn w:val="CommentTextChar"/>
    <w:link w:val="CommentSubject"/>
    <w:uiPriority w:val="99"/>
    <w:semiHidden/>
    <w:rsid w:val="00EE6D07"/>
    <w:rPr>
      <w:rFonts w:eastAsia="Times New Roman" w:cs="Times New Roman"/>
      <w:b/>
      <w:bCs/>
      <w:sz w:val="20"/>
      <w:szCs w:val="20"/>
      <w:lang w:val="vi"/>
    </w:rPr>
  </w:style>
  <w:style w:type="paragraph" w:styleId="BalloonText">
    <w:name w:val="Balloon Text"/>
    <w:basedOn w:val="Normal"/>
    <w:link w:val="BalloonTextChar"/>
    <w:uiPriority w:val="99"/>
    <w:semiHidden/>
    <w:unhideWhenUsed/>
    <w:rsid w:val="00EE6D07"/>
    <w:pPr>
      <w:widowControl w:val="0"/>
      <w:autoSpaceDE w:val="0"/>
      <w:autoSpaceDN w:val="0"/>
    </w:pPr>
    <w:rPr>
      <w:rFonts w:ascii="Segoe UI" w:hAnsi="Segoe UI" w:cs="Segoe UI"/>
      <w:sz w:val="18"/>
      <w:szCs w:val="18"/>
      <w:lang w:val="vi"/>
    </w:rPr>
  </w:style>
  <w:style w:type="character" w:customStyle="1" w:styleId="BalloonTextChar">
    <w:name w:val="Balloon Text Char"/>
    <w:basedOn w:val="DefaultParagraphFont"/>
    <w:link w:val="BalloonText"/>
    <w:uiPriority w:val="99"/>
    <w:semiHidden/>
    <w:rsid w:val="00EE6D07"/>
    <w:rPr>
      <w:rFonts w:ascii="Segoe UI" w:eastAsia="Times New Roman" w:hAnsi="Segoe UI" w:cs="Segoe UI"/>
      <w:sz w:val="18"/>
      <w:szCs w:val="18"/>
      <w:lang w:val="vi"/>
    </w:rPr>
  </w:style>
  <w:style w:type="character" w:customStyle="1" w:styleId="fontstyle01">
    <w:name w:val="fontstyle01"/>
    <w:basedOn w:val="DefaultParagraphFont"/>
    <w:rsid w:val="00EE6D07"/>
    <w:rPr>
      <w:rFonts w:ascii="Times New Roman" w:hAnsi="Times New Roman" w:cs="Times New Roman" w:hint="default"/>
      <w:b w:val="0"/>
      <w:bCs w:val="0"/>
      <w:i w:val="0"/>
      <w:iCs w:val="0"/>
      <w:color w:val="000000"/>
      <w:sz w:val="28"/>
      <w:szCs w:val="28"/>
    </w:rPr>
  </w:style>
  <w:style w:type="character" w:customStyle="1" w:styleId="Bodytext2">
    <w:name w:val="Body text (2)_"/>
    <w:basedOn w:val="DefaultParagraphFont"/>
    <w:link w:val="Bodytext20"/>
    <w:rsid w:val="00D83802"/>
    <w:rPr>
      <w:rFonts w:ascii="Arial" w:eastAsia="Arial" w:hAnsi="Arial" w:cs="Arial"/>
      <w:sz w:val="20"/>
      <w:szCs w:val="20"/>
    </w:rPr>
  </w:style>
  <w:style w:type="paragraph" w:customStyle="1" w:styleId="Bodytext20">
    <w:name w:val="Body text (2)"/>
    <w:basedOn w:val="Normal"/>
    <w:link w:val="Bodytext2"/>
    <w:rsid w:val="00D83802"/>
    <w:pPr>
      <w:widowControl w:val="0"/>
      <w:spacing w:after="80" w:line="430" w:lineRule="auto"/>
      <w:ind w:firstLine="620"/>
    </w:pPr>
    <w:rPr>
      <w:rFonts w:ascii="Arial" w:eastAsia="Arial" w:hAnsi="Arial" w:cs="Arial"/>
      <w:sz w:val="20"/>
      <w:szCs w:val="20"/>
    </w:rPr>
  </w:style>
  <w:style w:type="table" w:styleId="TableGrid">
    <w:name w:val="Table Grid"/>
    <w:basedOn w:val="TableNormal"/>
    <w:uiPriority w:val="59"/>
    <w:rsid w:val="00D83802"/>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Văn Tùng</cp:lastModifiedBy>
  <cp:revision>2</cp:revision>
  <dcterms:created xsi:type="dcterms:W3CDTF">2024-03-27T02:23:00Z</dcterms:created>
  <dcterms:modified xsi:type="dcterms:W3CDTF">2024-03-27T02:23:00Z</dcterms:modified>
</cp:coreProperties>
</file>